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D8" w:rsidRDefault="00FE74D8" w:rsidP="00FE74D8">
      <w:pPr>
        <w:rPr>
          <w:noProof/>
        </w:rPr>
      </w:pPr>
    </w:p>
    <w:p w:rsidR="00FE74D8" w:rsidRDefault="00FE74D8" w:rsidP="00FE74D8">
      <w:pPr>
        <w:rPr>
          <w:noProof/>
        </w:rPr>
      </w:pPr>
    </w:p>
    <w:p w:rsidR="00FE74D8" w:rsidRDefault="00FE74D8" w:rsidP="00FE74D8">
      <w:pPr>
        <w:rPr>
          <w:noProof/>
        </w:rPr>
      </w:pPr>
    </w:p>
    <w:p w:rsidR="00FE74D8" w:rsidRDefault="00FE74D8" w:rsidP="00FE74D8">
      <w:pPr>
        <w:rPr>
          <w:noProof/>
        </w:rPr>
      </w:pPr>
    </w:p>
    <w:p w:rsidR="00FE74D8" w:rsidRDefault="00FE74D8" w:rsidP="00FE74D8">
      <w:pPr>
        <w:rPr>
          <w:noProof/>
        </w:rPr>
      </w:pPr>
    </w:p>
    <w:p w:rsidR="00FE74D8" w:rsidRPr="003A2424" w:rsidRDefault="00FE74D8" w:rsidP="00FE74D8"/>
    <w:p w:rsidR="00FE74D8" w:rsidRPr="003A2424" w:rsidRDefault="00FE74D8" w:rsidP="00FE74D8"/>
    <w:p w:rsidR="00FE74D8" w:rsidRPr="003A2424" w:rsidRDefault="00FE74D8" w:rsidP="00FE74D8"/>
    <w:p w:rsidR="00FE74D8" w:rsidRPr="003A2424" w:rsidRDefault="00FE74D8" w:rsidP="00FE74D8"/>
    <w:p w:rsidR="00FE74D8" w:rsidRPr="003A2424" w:rsidRDefault="00FE74D8" w:rsidP="00FE74D8"/>
    <w:p w:rsidR="00FE74D8" w:rsidRPr="003A2424" w:rsidRDefault="00FE74D8" w:rsidP="00FE74D8">
      <w:pPr>
        <w:widowControl w:val="0"/>
        <w:jc w:val="center"/>
        <w:rPr>
          <w:b/>
          <w:bCs/>
          <w:iCs/>
          <w:sz w:val="28"/>
          <w:szCs w:val="28"/>
        </w:rPr>
      </w:pPr>
      <w:r w:rsidRPr="003A2424">
        <w:rPr>
          <w:b/>
          <w:bCs/>
          <w:iCs/>
          <w:sz w:val="28"/>
          <w:szCs w:val="28"/>
        </w:rPr>
        <w:t>АКЦИОНЕРНОЕ ОБЩЕСТВО</w:t>
      </w:r>
    </w:p>
    <w:p w:rsidR="00FE74D8" w:rsidRPr="003A2424" w:rsidRDefault="00FE74D8" w:rsidP="00FE74D8">
      <w:pPr>
        <w:widowControl w:val="0"/>
        <w:jc w:val="center"/>
        <w:rPr>
          <w:b/>
          <w:bCs/>
          <w:iCs/>
          <w:sz w:val="28"/>
          <w:szCs w:val="28"/>
        </w:rPr>
      </w:pPr>
      <w:r w:rsidRPr="003A2424">
        <w:rPr>
          <w:b/>
          <w:bCs/>
          <w:iCs/>
          <w:sz w:val="28"/>
          <w:szCs w:val="28"/>
        </w:rPr>
        <w:t>«Железнодорожная торговая компания»</w:t>
      </w:r>
    </w:p>
    <w:p w:rsidR="00FE74D8" w:rsidRPr="003A2424" w:rsidRDefault="00FE74D8" w:rsidP="00FE74D8">
      <w:pPr>
        <w:spacing w:line="360" w:lineRule="exact"/>
        <w:jc w:val="center"/>
        <w:rPr>
          <w:i/>
          <w:sz w:val="28"/>
          <w:szCs w:val="28"/>
        </w:rPr>
      </w:pPr>
      <w:r w:rsidRPr="003A2424">
        <w:rPr>
          <w:b/>
          <w:bCs/>
          <w:iCs/>
          <w:sz w:val="28"/>
          <w:szCs w:val="28"/>
        </w:rPr>
        <w:t>(АО «ЖТК»)</w:t>
      </w:r>
    </w:p>
    <w:p w:rsidR="00FE74D8" w:rsidRPr="003A2424" w:rsidRDefault="00FE74D8" w:rsidP="00FE74D8">
      <w:pPr>
        <w:spacing w:line="360" w:lineRule="exact"/>
        <w:jc w:val="center"/>
        <w:rPr>
          <w:i/>
          <w:sz w:val="28"/>
          <w:szCs w:val="28"/>
        </w:rPr>
      </w:pPr>
    </w:p>
    <w:p w:rsidR="00FE74D8" w:rsidRPr="003A2424" w:rsidRDefault="00FE74D8" w:rsidP="00FE74D8">
      <w:pPr>
        <w:spacing w:line="360" w:lineRule="exact"/>
        <w:jc w:val="center"/>
        <w:rPr>
          <w:rFonts w:eastAsia="MS Mincho"/>
          <w:sz w:val="28"/>
          <w:szCs w:val="28"/>
        </w:rPr>
      </w:pPr>
    </w:p>
    <w:p w:rsidR="00FE74D8" w:rsidRPr="003A2424" w:rsidRDefault="00FE74D8" w:rsidP="00FE74D8">
      <w:pPr>
        <w:spacing w:line="360" w:lineRule="exact"/>
        <w:jc w:val="center"/>
        <w:rPr>
          <w:rFonts w:eastAsia="MS Mincho"/>
          <w:sz w:val="28"/>
          <w:szCs w:val="28"/>
        </w:rPr>
      </w:pPr>
    </w:p>
    <w:p w:rsidR="00FE74D8" w:rsidRPr="003A2424" w:rsidRDefault="00FE74D8" w:rsidP="00FE74D8">
      <w:pPr>
        <w:spacing w:line="360" w:lineRule="exact"/>
        <w:rPr>
          <w:rFonts w:eastAsia="MS Mincho"/>
          <w:sz w:val="28"/>
          <w:szCs w:val="28"/>
        </w:rPr>
      </w:pPr>
    </w:p>
    <w:p w:rsidR="00FE74D8" w:rsidRPr="003A2424" w:rsidRDefault="00FE74D8" w:rsidP="00FE74D8">
      <w:pPr>
        <w:spacing w:line="360" w:lineRule="exact"/>
        <w:jc w:val="center"/>
        <w:rPr>
          <w:rFonts w:eastAsia="MS Mincho"/>
          <w:sz w:val="28"/>
          <w:szCs w:val="28"/>
        </w:rPr>
      </w:pPr>
    </w:p>
    <w:p w:rsidR="00FE74D8" w:rsidRPr="003A2424" w:rsidRDefault="00FE74D8" w:rsidP="00FE74D8">
      <w:pPr>
        <w:spacing w:line="360" w:lineRule="exact"/>
        <w:jc w:val="center"/>
        <w:rPr>
          <w:rFonts w:eastAsia="MS Mincho"/>
          <w:sz w:val="28"/>
          <w:szCs w:val="28"/>
        </w:rPr>
      </w:pPr>
    </w:p>
    <w:p w:rsidR="00FE74D8" w:rsidRPr="003A2424" w:rsidRDefault="00FE74D8" w:rsidP="00FE74D8">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E74D8" w:rsidRPr="003A2424" w:rsidRDefault="00FE74D8" w:rsidP="00FE74D8">
      <w:pPr>
        <w:jc w:val="center"/>
        <w:rPr>
          <w:b/>
          <w:bCs/>
          <w:sz w:val="28"/>
          <w:szCs w:val="28"/>
        </w:rPr>
      </w:pPr>
      <w:r w:rsidRPr="003A2424">
        <w:rPr>
          <w:b/>
          <w:bCs/>
          <w:sz w:val="28"/>
          <w:szCs w:val="28"/>
        </w:rPr>
        <w:t xml:space="preserve">на проведение открытого аукциона методом последовательного снижения начальной цены торгов в </w:t>
      </w:r>
      <w:r w:rsidR="00626656">
        <w:rPr>
          <w:b/>
          <w:bCs/>
          <w:sz w:val="28"/>
          <w:szCs w:val="28"/>
        </w:rPr>
        <w:t xml:space="preserve">электронной форме </w:t>
      </w:r>
      <w:r w:rsidR="007E02CF" w:rsidRPr="00515F9C">
        <w:rPr>
          <w:b/>
          <w:bCs/>
          <w:sz w:val="28"/>
          <w:szCs w:val="28"/>
        </w:rPr>
        <w:t>№</w:t>
      </w:r>
      <w:r w:rsidR="00E557FD">
        <w:rPr>
          <w:b/>
          <w:bCs/>
          <w:sz w:val="28"/>
          <w:szCs w:val="28"/>
        </w:rPr>
        <w:t>5/СМРЖТК/2023</w:t>
      </w:r>
      <w:r w:rsidR="007E02CF">
        <w:rPr>
          <w:b/>
          <w:bCs/>
          <w:sz w:val="28"/>
          <w:szCs w:val="28"/>
        </w:rPr>
        <w:t>-Р</w:t>
      </w:r>
      <w:r w:rsidRPr="003A2424">
        <w:rPr>
          <w:b/>
          <w:bCs/>
          <w:sz w:val="28"/>
          <w:szCs w:val="28"/>
        </w:rPr>
        <w:t xml:space="preserve"> на право заключения договора купли-продажи имущества, находящегося в собственности АО «ЖТК»</w:t>
      </w:r>
    </w:p>
    <w:p w:rsidR="00FE74D8" w:rsidRPr="003A2424" w:rsidRDefault="00FE74D8" w:rsidP="00FE74D8">
      <w:pPr>
        <w:spacing w:line="360" w:lineRule="exact"/>
        <w:jc w:val="center"/>
        <w:rPr>
          <w:sz w:val="28"/>
          <w:szCs w:val="28"/>
        </w:rPr>
      </w:pPr>
    </w:p>
    <w:p w:rsidR="00FE74D8" w:rsidRPr="003A2424" w:rsidRDefault="00FE74D8" w:rsidP="00FE74D8">
      <w:pPr>
        <w:spacing w:line="360" w:lineRule="exact"/>
        <w:jc w:val="center"/>
        <w:rPr>
          <w:b/>
          <w:sz w:val="28"/>
          <w:szCs w:val="28"/>
        </w:rPr>
      </w:pPr>
    </w:p>
    <w:p w:rsidR="00FE74D8" w:rsidRPr="003A2424" w:rsidRDefault="00FE74D8" w:rsidP="00FE74D8">
      <w:pPr>
        <w:spacing w:line="360" w:lineRule="exact"/>
        <w:jc w:val="center"/>
        <w:rPr>
          <w:b/>
          <w:sz w:val="28"/>
          <w:szCs w:val="28"/>
        </w:rPr>
      </w:pPr>
    </w:p>
    <w:p w:rsidR="00FE74D8" w:rsidRPr="003A2424" w:rsidRDefault="00FE74D8" w:rsidP="00FE74D8">
      <w:pPr>
        <w:spacing w:line="360" w:lineRule="exact"/>
        <w:jc w:val="center"/>
        <w:rPr>
          <w:b/>
          <w:sz w:val="28"/>
          <w:szCs w:val="28"/>
        </w:rPr>
      </w:pPr>
    </w:p>
    <w:p w:rsidR="00FE74D8" w:rsidRPr="003A2424" w:rsidRDefault="00FE74D8" w:rsidP="00FE74D8">
      <w:pPr>
        <w:spacing w:line="360" w:lineRule="exact"/>
        <w:jc w:val="center"/>
        <w:rPr>
          <w:b/>
          <w:sz w:val="28"/>
          <w:szCs w:val="28"/>
        </w:rPr>
      </w:pPr>
    </w:p>
    <w:p w:rsidR="00FE74D8" w:rsidRPr="003A2424" w:rsidRDefault="00FE74D8" w:rsidP="00FE74D8">
      <w:pPr>
        <w:spacing w:line="360" w:lineRule="exact"/>
        <w:jc w:val="center"/>
        <w:rPr>
          <w:b/>
          <w:sz w:val="28"/>
          <w:szCs w:val="28"/>
        </w:rPr>
      </w:pPr>
    </w:p>
    <w:p w:rsidR="00FE74D8" w:rsidRPr="003A2424" w:rsidRDefault="00FE74D8" w:rsidP="00FE74D8">
      <w:pPr>
        <w:spacing w:line="360" w:lineRule="exact"/>
        <w:jc w:val="center"/>
        <w:rPr>
          <w:sz w:val="28"/>
          <w:szCs w:val="28"/>
        </w:rPr>
      </w:pPr>
    </w:p>
    <w:p w:rsidR="00FE74D8" w:rsidRPr="003A2424" w:rsidRDefault="00FE74D8" w:rsidP="00FE74D8">
      <w:pPr>
        <w:spacing w:line="360" w:lineRule="exact"/>
        <w:jc w:val="center"/>
        <w:rPr>
          <w:rFonts w:eastAsia="MS Mincho"/>
          <w:sz w:val="28"/>
          <w:szCs w:val="28"/>
        </w:rPr>
      </w:pPr>
    </w:p>
    <w:p w:rsidR="00FE74D8" w:rsidRPr="003A2424" w:rsidRDefault="00FE74D8" w:rsidP="00FE74D8">
      <w:pPr>
        <w:spacing w:line="360" w:lineRule="exact"/>
        <w:jc w:val="center"/>
        <w:rPr>
          <w:rFonts w:eastAsia="MS Mincho"/>
          <w:sz w:val="28"/>
          <w:szCs w:val="28"/>
        </w:rPr>
      </w:pPr>
    </w:p>
    <w:p w:rsidR="00FE74D8" w:rsidRDefault="00FE74D8" w:rsidP="00FE74D8">
      <w:pPr>
        <w:spacing w:line="360" w:lineRule="exact"/>
        <w:jc w:val="center"/>
        <w:rPr>
          <w:rFonts w:eastAsia="MS Mincho"/>
          <w:sz w:val="28"/>
          <w:szCs w:val="28"/>
        </w:rPr>
      </w:pPr>
    </w:p>
    <w:p w:rsidR="007E02CF" w:rsidRDefault="007E02CF" w:rsidP="00FE74D8">
      <w:pPr>
        <w:spacing w:line="360" w:lineRule="exact"/>
        <w:jc w:val="center"/>
        <w:rPr>
          <w:rFonts w:eastAsia="MS Mincho"/>
          <w:sz w:val="28"/>
          <w:szCs w:val="28"/>
        </w:rPr>
      </w:pPr>
    </w:p>
    <w:p w:rsidR="007E02CF" w:rsidRDefault="007E02CF" w:rsidP="00FE74D8">
      <w:pPr>
        <w:spacing w:line="360" w:lineRule="exact"/>
        <w:jc w:val="center"/>
        <w:rPr>
          <w:rFonts w:eastAsia="MS Mincho"/>
          <w:sz w:val="28"/>
          <w:szCs w:val="28"/>
        </w:rPr>
      </w:pPr>
    </w:p>
    <w:p w:rsidR="007E02CF" w:rsidRDefault="007E02CF" w:rsidP="00FE74D8">
      <w:pPr>
        <w:spacing w:line="360" w:lineRule="exact"/>
        <w:jc w:val="center"/>
        <w:rPr>
          <w:rFonts w:eastAsia="MS Mincho"/>
          <w:sz w:val="28"/>
          <w:szCs w:val="28"/>
        </w:rPr>
      </w:pPr>
    </w:p>
    <w:p w:rsidR="007E02CF" w:rsidRPr="003A2424" w:rsidRDefault="007E02CF" w:rsidP="00FE74D8">
      <w:pPr>
        <w:spacing w:line="360" w:lineRule="exact"/>
        <w:jc w:val="center"/>
        <w:rPr>
          <w:rFonts w:eastAsia="MS Mincho"/>
          <w:sz w:val="28"/>
          <w:szCs w:val="28"/>
        </w:rPr>
      </w:pPr>
    </w:p>
    <w:p w:rsidR="00FE74D8" w:rsidRPr="003A2424" w:rsidRDefault="00FE74D8" w:rsidP="00FE74D8">
      <w:pPr>
        <w:spacing w:line="360" w:lineRule="exact"/>
        <w:jc w:val="center"/>
        <w:rPr>
          <w:rFonts w:eastAsia="MS Mincho"/>
          <w:sz w:val="28"/>
          <w:szCs w:val="28"/>
        </w:rPr>
      </w:pPr>
    </w:p>
    <w:p w:rsidR="007E02CF" w:rsidRPr="00515F9C" w:rsidRDefault="007E02CF" w:rsidP="007E02CF">
      <w:pPr>
        <w:spacing w:line="360" w:lineRule="exact"/>
        <w:jc w:val="center"/>
        <w:rPr>
          <w:rFonts w:eastAsia="MS Mincho"/>
          <w:sz w:val="28"/>
          <w:szCs w:val="28"/>
        </w:rPr>
      </w:pPr>
    </w:p>
    <w:p w:rsidR="007E02CF" w:rsidRPr="00515F9C" w:rsidRDefault="007E02CF" w:rsidP="007E02CF">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Самара</w:t>
      </w:r>
    </w:p>
    <w:p w:rsidR="007E02CF" w:rsidRPr="00515F9C" w:rsidRDefault="00E557FD" w:rsidP="007E02CF">
      <w:pPr>
        <w:spacing w:line="360" w:lineRule="exact"/>
        <w:jc w:val="center"/>
        <w:rPr>
          <w:rFonts w:eastAsia="MS Mincho"/>
          <w:sz w:val="28"/>
          <w:szCs w:val="28"/>
        </w:rPr>
      </w:pPr>
      <w:r>
        <w:rPr>
          <w:rFonts w:eastAsia="MS Mincho"/>
          <w:sz w:val="28"/>
          <w:szCs w:val="28"/>
        </w:rPr>
        <w:t>2023</w:t>
      </w:r>
      <w:r w:rsidR="007E02CF" w:rsidRPr="00515F9C">
        <w:rPr>
          <w:rFonts w:eastAsia="MS Mincho"/>
          <w:sz w:val="28"/>
          <w:szCs w:val="28"/>
        </w:rPr>
        <w:t xml:space="preserve"> год</w:t>
      </w:r>
    </w:p>
    <w:p w:rsidR="007E02CF" w:rsidRDefault="007E02CF" w:rsidP="007E02CF">
      <w:pPr>
        <w:ind w:left="5529"/>
        <w:jc w:val="both"/>
        <w:rPr>
          <w:b/>
          <w:sz w:val="28"/>
          <w:szCs w:val="28"/>
        </w:rPr>
      </w:pPr>
    </w:p>
    <w:p w:rsidR="007E02CF" w:rsidRPr="003A2424" w:rsidRDefault="007E02CF" w:rsidP="007E02CF">
      <w:pPr>
        <w:ind w:left="5103"/>
        <w:rPr>
          <w:bCs/>
          <w:sz w:val="28"/>
          <w:szCs w:val="28"/>
        </w:rPr>
      </w:pPr>
      <w:r w:rsidRPr="003A2424">
        <w:rPr>
          <w:bCs/>
          <w:sz w:val="28"/>
          <w:szCs w:val="28"/>
        </w:rPr>
        <w:lastRenderedPageBreak/>
        <w:t>УТВЕРЖДАЮ</w:t>
      </w:r>
    </w:p>
    <w:p w:rsidR="007E02CF" w:rsidRPr="008A7379" w:rsidRDefault="007E02CF" w:rsidP="007E02CF">
      <w:pPr>
        <w:pStyle w:val="30"/>
        <w:ind w:left="5103"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Самарского филиала </w:t>
      </w:r>
      <w:r w:rsidRPr="003A2424">
        <w:rPr>
          <w:rFonts w:ascii="Times New Roman" w:hAnsi="Times New Roman"/>
          <w:b w:val="0"/>
          <w:sz w:val="28"/>
          <w:szCs w:val="28"/>
        </w:rPr>
        <w:t>АО «ЖТК»</w:t>
      </w:r>
    </w:p>
    <w:p w:rsidR="007E02CF" w:rsidRPr="003A2424" w:rsidRDefault="007E02CF" w:rsidP="007E02CF">
      <w:pPr>
        <w:ind w:left="5103"/>
        <w:jc w:val="both"/>
        <w:rPr>
          <w:bCs/>
          <w:sz w:val="28"/>
          <w:szCs w:val="28"/>
        </w:rPr>
      </w:pPr>
      <w:r>
        <w:rPr>
          <w:bCs/>
          <w:sz w:val="28"/>
          <w:szCs w:val="28"/>
        </w:rPr>
        <w:t>Л.И. Симонетти</w:t>
      </w:r>
    </w:p>
    <w:p w:rsidR="007E02CF" w:rsidRDefault="007E02CF" w:rsidP="007E02CF">
      <w:pPr>
        <w:autoSpaceDE w:val="0"/>
        <w:autoSpaceDN w:val="0"/>
        <w:adjustRightInd w:val="0"/>
        <w:spacing w:line="360" w:lineRule="exact"/>
        <w:ind w:left="5103"/>
        <w:jc w:val="both"/>
        <w:rPr>
          <w:bCs/>
          <w:sz w:val="28"/>
          <w:szCs w:val="28"/>
        </w:rPr>
      </w:pPr>
    </w:p>
    <w:p w:rsidR="007E02CF" w:rsidRPr="003A2424" w:rsidRDefault="007E02CF" w:rsidP="007E02CF">
      <w:pPr>
        <w:autoSpaceDE w:val="0"/>
        <w:autoSpaceDN w:val="0"/>
        <w:adjustRightInd w:val="0"/>
        <w:spacing w:line="360" w:lineRule="exact"/>
        <w:ind w:left="5103"/>
        <w:jc w:val="both"/>
        <w:rPr>
          <w:bCs/>
          <w:sz w:val="28"/>
          <w:szCs w:val="28"/>
        </w:rPr>
      </w:pPr>
      <w:r w:rsidRPr="003A2424">
        <w:rPr>
          <w:bCs/>
          <w:sz w:val="28"/>
          <w:szCs w:val="28"/>
        </w:rPr>
        <w:t>«___» ______________20</w:t>
      </w:r>
      <w:r w:rsidR="00E557FD">
        <w:rPr>
          <w:bCs/>
          <w:sz w:val="28"/>
          <w:szCs w:val="28"/>
        </w:rPr>
        <w:t>23</w:t>
      </w:r>
      <w:r w:rsidRPr="003A2424">
        <w:rPr>
          <w:bCs/>
          <w:sz w:val="28"/>
          <w:szCs w:val="28"/>
        </w:rPr>
        <w:t xml:space="preserve"> г.</w:t>
      </w:r>
    </w:p>
    <w:p w:rsidR="00FE74D8" w:rsidRPr="003A2424" w:rsidRDefault="00FE74D8" w:rsidP="00FE74D8">
      <w:pPr>
        <w:pStyle w:val="a7"/>
        <w:tabs>
          <w:tab w:val="clear" w:pos="4677"/>
          <w:tab w:val="clear" w:pos="9355"/>
        </w:tabs>
        <w:spacing w:line="360" w:lineRule="exact"/>
        <w:ind w:left="5103"/>
        <w:rPr>
          <w:bCs/>
          <w:sz w:val="28"/>
          <w:szCs w:val="28"/>
        </w:rPr>
      </w:pPr>
    </w:p>
    <w:p w:rsidR="00FE74D8" w:rsidRPr="003A2424" w:rsidRDefault="00FE74D8" w:rsidP="00FE74D8">
      <w:pPr>
        <w:pStyle w:val="a7"/>
        <w:tabs>
          <w:tab w:val="clear" w:pos="4677"/>
          <w:tab w:val="clear" w:pos="9355"/>
        </w:tabs>
        <w:spacing w:line="360" w:lineRule="exact"/>
        <w:ind w:left="5103"/>
        <w:rPr>
          <w:bCs/>
          <w:sz w:val="28"/>
          <w:szCs w:val="28"/>
        </w:rPr>
      </w:pPr>
    </w:p>
    <w:p w:rsidR="00FE74D8" w:rsidRPr="003A2424" w:rsidRDefault="00FE74D8" w:rsidP="00FE74D8">
      <w:pPr>
        <w:pStyle w:val="a7"/>
        <w:tabs>
          <w:tab w:val="clear" w:pos="4677"/>
          <w:tab w:val="clear" w:pos="9355"/>
        </w:tabs>
        <w:spacing w:line="360" w:lineRule="exact"/>
        <w:ind w:left="5103"/>
        <w:rPr>
          <w:bCs/>
          <w:sz w:val="28"/>
          <w:szCs w:val="28"/>
        </w:rPr>
      </w:pPr>
    </w:p>
    <w:p w:rsidR="00FE74D8" w:rsidRPr="003A2424" w:rsidRDefault="00E557FD" w:rsidP="00FE74D8">
      <w:pPr>
        <w:numPr>
          <w:ilvl w:val="0"/>
          <w:numId w:val="24"/>
        </w:numPr>
        <w:spacing w:line="360" w:lineRule="exact"/>
        <w:ind w:hanging="11"/>
        <w:jc w:val="both"/>
        <w:rPr>
          <w:sz w:val="28"/>
          <w:szCs w:val="28"/>
        </w:rPr>
      </w:pPr>
      <w:hyperlink w:anchor="_1._Предмет_аукциона" w:history="1">
        <w:r w:rsidR="00FE74D8" w:rsidRPr="003A2424">
          <w:rPr>
            <w:rStyle w:val="a6"/>
            <w:sz w:val="28"/>
            <w:szCs w:val="28"/>
          </w:rPr>
          <w:t>Предмет Аукциона</w:t>
        </w:r>
      </w:hyperlink>
    </w:p>
    <w:p w:rsidR="00FE74D8" w:rsidRPr="003A2424" w:rsidRDefault="00E557FD" w:rsidP="00FE74D8">
      <w:pPr>
        <w:numPr>
          <w:ilvl w:val="0"/>
          <w:numId w:val="24"/>
        </w:numPr>
        <w:spacing w:line="360" w:lineRule="exact"/>
        <w:ind w:hanging="11"/>
        <w:jc w:val="both"/>
        <w:rPr>
          <w:sz w:val="28"/>
          <w:szCs w:val="28"/>
          <w:u w:val="single"/>
        </w:rPr>
      </w:pPr>
      <w:hyperlink w:anchor="_2._Общие_сведения" w:history="1">
        <w:r w:rsidR="00FE74D8" w:rsidRPr="003A2424">
          <w:rPr>
            <w:rStyle w:val="a6"/>
            <w:sz w:val="28"/>
            <w:szCs w:val="28"/>
          </w:rPr>
          <w:t>Общие сведения об организации и участии в Аукционе</w:t>
        </w:r>
      </w:hyperlink>
      <w:r w:rsidR="00FE74D8" w:rsidRPr="003A2424">
        <w:rPr>
          <w:sz w:val="28"/>
          <w:szCs w:val="28"/>
        </w:rPr>
        <w:t xml:space="preserve"> </w:t>
      </w:r>
    </w:p>
    <w:p w:rsidR="00FE74D8" w:rsidRPr="003A2424" w:rsidRDefault="00E557FD" w:rsidP="00FE74D8">
      <w:pPr>
        <w:numPr>
          <w:ilvl w:val="0"/>
          <w:numId w:val="24"/>
        </w:numPr>
        <w:spacing w:line="360" w:lineRule="exact"/>
        <w:ind w:hanging="11"/>
        <w:jc w:val="both"/>
        <w:rPr>
          <w:sz w:val="28"/>
          <w:szCs w:val="28"/>
          <w:u w:val="single"/>
        </w:rPr>
      </w:pPr>
      <w:hyperlink w:anchor="_3._Требования_к" w:history="1">
        <w:r w:rsidR="00FE74D8" w:rsidRPr="003A2424">
          <w:rPr>
            <w:rStyle w:val="a6"/>
            <w:sz w:val="28"/>
            <w:szCs w:val="28"/>
          </w:rPr>
          <w:t>Требования к Претендентам на участие в Аукцион</w:t>
        </w:r>
      </w:hyperlink>
      <w:r w:rsidR="00FE74D8" w:rsidRPr="003A2424">
        <w:rPr>
          <w:rStyle w:val="a6"/>
          <w:sz w:val="28"/>
          <w:szCs w:val="28"/>
        </w:rPr>
        <w:t>е</w:t>
      </w:r>
    </w:p>
    <w:p w:rsidR="00FE74D8" w:rsidRPr="003A2424" w:rsidRDefault="00FE74D8" w:rsidP="00FE74D8">
      <w:pPr>
        <w:numPr>
          <w:ilvl w:val="0"/>
          <w:numId w:val="24"/>
        </w:numPr>
        <w:spacing w:line="360" w:lineRule="exact"/>
        <w:ind w:hanging="11"/>
        <w:jc w:val="both"/>
        <w:rPr>
          <w:rStyle w:val="a6"/>
          <w:bCs/>
          <w:sz w:val="28"/>
          <w:szCs w:val="28"/>
        </w:rPr>
      </w:pPr>
      <w:r w:rsidRPr="003A2424">
        <w:rPr>
          <w:rStyle w:val="a6"/>
          <w:sz w:val="28"/>
          <w:szCs w:val="28"/>
        </w:rPr>
        <w:t>Обеспечение Заявки (Обеспечительный платёж)</w:t>
      </w:r>
    </w:p>
    <w:p w:rsidR="00FE74D8" w:rsidRPr="003A2424" w:rsidRDefault="00E557FD" w:rsidP="00FE74D8">
      <w:pPr>
        <w:numPr>
          <w:ilvl w:val="0"/>
          <w:numId w:val="24"/>
        </w:numPr>
        <w:spacing w:line="360" w:lineRule="exact"/>
        <w:ind w:hanging="11"/>
        <w:jc w:val="both"/>
        <w:rPr>
          <w:sz w:val="28"/>
          <w:szCs w:val="28"/>
          <w:u w:val="single"/>
        </w:rPr>
      </w:pPr>
      <w:hyperlink w:anchor="_5._Заявка_и" w:history="1">
        <w:r w:rsidR="00FE74D8" w:rsidRPr="003A2424">
          <w:rPr>
            <w:rStyle w:val="a6"/>
            <w:sz w:val="28"/>
            <w:szCs w:val="28"/>
          </w:rPr>
          <w:t>Заявка и иные документы для участия в Аукционе</w:t>
        </w:r>
      </w:hyperlink>
    </w:p>
    <w:p w:rsidR="00FE74D8" w:rsidRPr="003A2424" w:rsidRDefault="00FE74D8" w:rsidP="00FE74D8">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E74D8" w:rsidRPr="003A2424" w:rsidRDefault="00FE74D8" w:rsidP="00FE74D8">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E74D8" w:rsidRPr="003A2424" w:rsidRDefault="00E557FD" w:rsidP="00FE74D8">
      <w:pPr>
        <w:numPr>
          <w:ilvl w:val="0"/>
          <w:numId w:val="24"/>
        </w:numPr>
        <w:spacing w:line="360" w:lineRule="exact"/>
        <w:ind w:hanging="11"/>
        <w:jc w:val="both"/>
        <w:rPr>
          <w:sz w:val="28"/>
          <w:szCs w:val="28"/>
        </w:rPr>
      </w:pPr>
      <w:hyperlink w:anchor="_6._Порядок_проведения" w:history="1">
        <w:r w:rsidR="00FE74D8" w:rsidRPr="003A2424">
          <w:rPr>
            <w:rStyle w:val="a6"/>
            <w:sz w:val="28"/>
            <w:szCs w:val="28"/>
          </w:rPr>
          <w:t>Порядок проведения Аукциона</w:t>
        </w:r>
      </w:hyperlink>
    </w:p>
    <w:p w:rsidR="00FE74D8" w:rsidRPr="003A2424" w:rsidRDefault="00E557FD" w:rsidP="00FE74D8">
      <w:pPr>
        <w:numPr>
          <w:ilvl w:val="0"/>
          <w:numId w:val="24"/>
        </w:numPr>
        <w:spacing w:line="360" w:lineRule="exact"/>
        <w:ind w:hanging="11"/>
        <w:jc w:val="both"/>
        <w:rPr>
          <w:sz w:val="28"/>
          <w:szCs w:val="28"/>
        </w:rPr>
      </w:pPr>
      <w:hyperlink w:anchor="_7._Порядок_заключения" w:history="1">
        <w:r w:rsidR="00FE74D8" w:rsidRPr="003A2424">
          <w:rPr>
            <w:rStyle w:val="a6"/>
            <w:sz w:val="28"/>
            <w:szCs w:val="28"/>
          </w:rPr>
          <w:t>Порядок заключения договора с победителем Аукциона</w:t>
        </w:r>
      </w:hyperlink>
    </w:p>
    <w:p w:rsidR="00FE74D8" w:rsidRPr="003A2424" w:rsidRDefault="00FE74D8" w:rsidP="00FE74D8">
      <w:pPr>
        <w:spacing w:line="360" w:lineRule="exact"/>
        <w:ind w:left="720" w:hanging="11"/>
        <w:jc w:val="both"/>
        <w:rPr>
          <w:rStyle w:val="a6"/>
          <w:sz w:val="28"/>
          <w:szCs w:val="28"/>
        </w:rPr>
      </w:pPr>
      <w:r>
        <w:rPr>
          <w:rStyle w:val="a6"/>
          <w:sz w:val="28"/>
          <w:szCs w:val="28"/>
        </w:rPr>
        <w:t xml:space="preserve">10.     </w:t>
      </w:r>
      <w:r w:rsidRPr="003A2424">
        <w:rPr>
          <w:rStyle w:val="a6"/>
          <w:sz w:val="28"/>
          <w:szCs w:val="28"/>
        </w:rPr>
        <w:t>Приложения</w:t>
      </w:r>
    </w:p>
    <w:p w:rsidR="00FE74D8" w:rsidRPr="003A2424" w:rsidRDefault="00FE74D8" w:rsidP="00FE74D8">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E74D8" w:rsidRDefault="00FE74D8" w:rsidP="00FE74D8">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w:t>
      </w:r>
      <w:r w:rsidR="00626656">
        <w:rPr>
          <w:sz w:val="28"/>
          <w:szCs w:val="28"/>
        </w:rPr>
        <w:t xml:space="preserve">ены торгов в электронной форме </w:t>
      </w:r>
      <w:r w:rsidR="00626656" w:rsidRPr="00626656">
        <w:rPr>
          <w:b/>
          <w:sz w:val="28"/>
          <w:szCs w:val="28"/>
        </w:rPr>
        <w:t>№</w:t>
      </w:r>
      <w:r w:rsidR="00E557FD">
        <w:rPr>
          <w:b/>
          <w:sz w:val="28"/>
          <w:szCs w:val="28"/>
        </w:rPr>
        <w:t>5/СМРЖТК/2023</w:t>
      </w:r>
      <w:r w:rsidR="00626656" w:rsidRPr="00626656">
        <w:rPr>
          <w:b/>
          <w:sz w:val="28"/>
          <w:szCs w:val="28"/>
        </w:rPr>
        <w:t>-Р</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00E0601F">
        <w:rPr>
          <w:sz w:val="28"/>
          <w:szCs w:val="28"/>
        </w:rPr>
        <w:t>:</w:t>
      </w:r>
    </w:p>
    <w:p w:rsidR="00E557FD" w:rsidRDefault="00E557FD" w:rsidP="00FE74D8">
      <w:pPr>
        <w:ind w:firstLine="708"/>
        <w:jc w:val="both"/>
        <w:rPr>
          <w:sz w:val="28"/>
          <w:szCs w:val="28"/>
        </w:rPr>
      </w:pPr>
    </w:p>
    <w:tbl>
      <w:tblPr>
        <w:tblpPr w:leftFromText="180" w:rightFromText="180" w:vertAnchor="text" w:tblpXSpec="center"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842"/>
        <w:gridCol w:w="709"/>
        <w:gridCol w:w="1702"/>
        <w:gridCol w:w="1985"/>
        <w:gridCol w:w="1843"/>
      </w:tblGrid>
      <w:tr w:rsidR="00E0601F" w:rsidRPr="00B670BC" w:rsidTr="00E557FD">
        <w:trPr>
          <w:trHeight w:val="1665"/>
          <w:tblHeader/>
        </w:trPr>
        <w:tc>
          <w:tcPr>
            <w:tcW w:w="562"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 лота</w:t>
            </w:r>
          </w:p>
        </w:tc>
        <w:tc>
          <w:tcPr>
            <w:tcW w:w="1843"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Наименование объектов недвижимого имущества</w:t>
            </w:r>
          </w:p>
        </w:tc>
        <w:tc>
          <w:tcPr>
            <w:tcW w:w="1842"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Адреса объектов недвижимого имущества</w:t>
            </w:r>
          </w:p>
        </w:tc>
        <w:tc>
          <w:tcPr>
            <w:tcW w:w="709"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Площадь, кв. м</w:t>
            </w:r>
          </w:p>
        </w:tc>
        <w:tc>
          <w:tcPr>
            <w:tcW w:w="1702"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Кадастровый номер объекта</w:t>
            </w:r>
          </w:p>
        </w:tc>
        <w:tc>
          <w:tcPr>
            <w:tcW w:w="1985" w:type="dxa"/>
            <w:tcBorders>
              <w:bottom w:val="single" w:sz="4" w:space="0" w:color="auto"/>
            </w:tcBorders>
            <w:shd w:val="clear" w:color="auto" w:fill="auto"/>
            <w:vAlign w:val="center"/>
            <w:hideMark/>
          </w:tcPr>
          <w:p w:rsidR="00E0601F" w:rsidRPr="00E0601F" w:rsidRDefault="00E0601F" w:rsidP="001C41AC">
            <w:pPr>
              <w:jc w:val="center"/>
              <w:rPr>
                <w:color w:val="000000"/>
                <w:sz w:val="20"/>
                <w:szCs w:val="20"/>
              </w:rPr>
            </w:pPr>
            <w:r w:rsidRPr="00E0601F">
              <w:rPr>
                <w:color w:val="000000"/>
                <w:sz w:val="20"/>
                <w:szCs w:val="20"/>
              </w:rPr>
              <w:t>Начальная цена продажи, рублей с учетом</w:t>
            </w:r>
          </w:p>
          <w:p w:rsidR="00E0601F" w:rsidRPr="00E0601F" w:rsidRDefault="00E0601F" w:rsidP="001C41AC">
            <w:pPr>
              <w:jc w:val="center"/>
              <w:rPr>
                <w:color w:val="000000"/>
                <w:sz w:val="20"/>
                <w:szCs w:val="20"/>
              </w:rPr>
            </w:pPr>
            <w:r w:rsidRPr="00E0601F">
              <w:rPr>
                <w:color w:val="000000"/>
                <w:sz w:val="20"/>
                <w:szCs w:val="20"/>
              </w:rPr>
              <w:t>НДС (в том числе земельные участки)</w:t>
            </w:r>
          </w:p>
        </w:tc>
        <w:tc>
          <w:tcPr>
            <w:tcW w:w="1843" w:type="dxa"/>
            <w:tcBorders>
              <w:bottom w:val="single" w:sz="4" w:space="0" w:color="auto"/>
            </w:tcBorders>
            <w:vAlign w:val="center"/>
          </w:tcPr>
          <w:p w:rsidR="00E0601F" w:rsidRPr="00E0601F" w:rsidRDefault="00E0601F" w:rsidP="001C41AC">
            <w:pPr>
              <w:jc w:val="center"/>
              <w:rPr>
                <w:color w:val="000000"/>
                <w:sz w:val="20"/>
                <w:szCs w:val="20"/>
              </w:rPr>
            </w:pPr>
            <w:r w:rsidRPr="00E0601F">
              <w:rPr>
                <w:color w:val="000000"/>
                <w:sz w:val="20"/>
                <w:szCs w:val="20"/>
              </w:rPr>
              <w:t>Минимальная цена торгов (цена отсечения), рублей с учетом</w:t>
            </w:r>
          </w:p>
          <w:p w:rsidR="00E0601F" w:rsidRPr="00E0601F" w:rsidRDefault="00E0601F" w:rsidP="001C41AC">
            <w:pPr>
              <w:jc w:val="center"/>
              <w:rPr>
                <w:color w:val="000000"/>
                <w:sz w:val="20"/>
                <w:szCs w:val="20"/>
              </w:rPr>
            </w:pPr>
            <w:r w:rsidRPr="00E0601F">
              <w:rPr>
                <w:color w:val="000000"/>
                <w:sz w:val="20"/>
                <w:szCs w:val="20"/>
              </w:rPr>
              <w:t>НДС (в том числе земельные участки)</w:t>
            </w:r>
          </w:p>
        </w:tc>
      </w:tr>
      <w:tr w:rsidR="00E0601F" w:rsidRPr="00B670BC" w:rsidTr="00E557FD">
        <w:trPr>
          <w:trHeight w:val="289"/>
          <w:tblHeader/>
        </w:trPr>
        <w:tc>
          <w:tcPr>
            <w:tcW w:w="562"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1</w:t>
            </w:r>
          </w:p>
        </w:tc>
        <w:tc>
          <w:tcPr>
            <w:tcW w:w="1843"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2</w:t>
            </w:r>
          </w:p>
        </w:tc>
        <w:tc>
          <w:tcPr>
            <w:tcW w:w="1842"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3</w:t>
            </w:r>
          </w:p>
        </w:tc>
        <w:tc>
          <w:tcPr>
            <w:tcW w:w="709"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4</w:t>
            </w:r>
          </w:p>
        </w:tc>
        <w:tc>
          <w:tcPr>
            <w:tcW w:w="1702"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5</w:t>
            </w:r>
          </w:p>
        </w:tc>
        <w:tc>
          <w:tcPr>
            <w:tcW w:w="1985" w:type="dxa"/>
            <w:tcBorders>
              <w:bottom w:val="single" w:sz="4" w:space="0" w:color="auto"/>
            </w:tcBorders>
            <w:shd w:val="clear" w:color="auto" w:fill="auto"/>
            <w:vAlign w:val="center"/>
          </w:tcPr>
          <w:p w:rsidR="00E0601F" w:rsidRPr="00E0601F" w:rsidRDefault="00E0601F" w:rsidP="001C41AC">
            <w:pPr>
              <w:jc w:val="center"/>
              <w:rPr>
                <w:color w:val="000000"/>
                <w:sz w:val="20"/>
                <w:szCs w:val="20"/>
              </w:rPr>
            </w:pPr>
            <w:r w:rsidRPr="00E0601F">
              <w:rPr>
                <w:color w:val="000000"/>
                <w:sz w:val="20"/>
                <w:szCs w:val="20"/>
              </w:rPr>
              <w:t>6</w:t>
            </w:r>
          </w:p>
        </w:tc>
        <w:tc>
          <w:tcPr>
            <w:tcW w:w="1843" w:type="dxa"/>
            <w:tcBorders>
              <w:bottom w:val="single" w:sz="4" w:space="0" w:color="auto"/>
            </w:tcBorders>
          </w:tcPr>
          <w:p w:rsidR="00E0601F" w:rsidRPr="00E0601F" w:rsidRDefault="00E0601F" w:rsidP="001C41AC">
            <w:pPr>
              <w:jc w:val="center"/>
              <w:rPr>
                <w:color w:val="000000"/>
                <w:sz w:val="20"/>
                <w:szCs w:val="20"/>
              </w:rPr>
            </w:pPr>
            <w:r w:rsidRPr="00E0601F">
              <w:rPr>
                <w:color w:val="000000"/>
                <w:sz w:val="20"/>
                <w:szCs w:val="20"/>
              </w:rPr>
              <w:t>7</w:t>
            </w:r>
          </w:p>
        </w:tc>
      </w:tr>
      <w:tr w:rsidR="00E557FD" w:rsidRPr="00310609" w:rsidTr="00E557FD">
        <w:trPr>
          <w:trHeight w:val="129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557FD" w:rsidRPr="00310609" w:rsidRDefault="00E557FD" w:rsidP="00E557FD">
            <w:pPr>
              <w:jc w:val="center"/>
              <w:rPr>
                <w:color w:val="000000"/>
                <w:sz w:val="20"/>
                <w:szCs w:val="20"/>
                <w:highlight w:val="yellow"/>
              </w:rPr>
            </w:pPr>
            <w:r w:rsidRPr="002839E2">
              <w:rPr>
                <w:color w:val="000000"/>
                <w:sz w:val="20"/>
                <w:szCs w:val="20"/>
              </w:rPr>
              <w:t>1</w:t>
            </w:r>
          </w:p>
        </w:tc>
        <w:tc>
          <w:tcPr>
            <w:tcW w:w="1843" w:type="dxa"/>
            <w:shd w:val="clear" w:color="auto" w:fill="auto"/>
            <w:vAlign w:val="center"/>
          </w:tcPr>
          <w:p w:rsidR="00E557FD" w:rsidRPr="000F113F" w:rsidRDefault="00E557FD" w:rsidP="00E557FD">
            <w:pPr>
              <w:ind w:left="-109" w:right="-110"/>
              <w:jc w:val="center"/>
              <w:rPr>
                <w:sz w:val="20"/>
                <w:szCs w:val="20"/>
              </w:rPr>
            </w:pPr>
            <w:r w:rsidRPr="000F113F">
              <w:rPr>
                <w:sz w:val="20"/>
                <w:szCs w:val="20"/>
              </w:rPr>
              <w:t>Здание</w:t>
            </w:r>
          </w:p>
        </w:tc>
        <w:tc>
          <w:tcPr>
            <w:tcW w:w="1842" w:type="dxa"/>
            <w:shd w:val="clear" w:color="auto" w:fill="auto"/>
            <w:vAlign w:val="center"/>
          </w:tcPr>
          <w:p w:rsidR="00E557FD" w:rsidRPr="000F113F" w:rsidRDefault="00E557FD" w:rsidP="00E557FD">
            <w:pPr>
              <w:ind w:left="-109" w:right="-110"/>
              <w:jc w:val="center"/>
              <w:rPr>
                <w:sz w:val="20"/>
                <w:szCs w:val="20"/>
              </w:rPr>
            </w:pPr>
            <w:r w:rsidRPr="000F113F">
              <w:rPr>
                <w:sz w:val="20"/>
                <w:szCs w:val="20"/>
              </w:rPr>
              <w:t>Ульяновская область, г. Ульяновск, р-н Железнодорожный, ул. Железнодорожная, д. 10</w:t>
            </w:r>
          </w:p>
        </w:tc>
        <w:tc>
          <w:tcPr>
            <w:tcW w:w="709" w:type="dxa"/>
            <w:shd w:val="clear" w:color="auto" w:fill="auto"/>
            <w:vAlign w:val="center"/>
          </w:tcPr>
          <w:p w:rsidR="00E557FD" w:rsidRPr="000F113F" w:rsidRDefault="00E557FD" w:rsidP="00E557FD">
            <w:pPr>
              <w:ind w:left="-109" w:right="-110"/>
              <w:jc w:val="center"/>
              <w:rPr>
                <w:sz w:val="20"/>
                <w:szCs w:val="20"/>
              </w:rPr>
            </w:pPr>
            <w:r w:rsidRPr="000F113F">
              <w:rPr>
                <w:sz w:val="20"/>
                <w:szCs w:val="20"/>
              </w:rPr>
              <w:t>820,7</w:t>
            </w:r>
          </w:p>
        </w:tc>
        <w:tc>
          <w:tcPr>
            <w:tcW w:w="1702" w:type="dxa"/>
            <w:shd w:val="clear" w:color="auto" w:fill="auto"/>
            <w:vAlign w:val="center"/>
          </w:tcPr>
          <w:p w:rsidR="00E557FD" w:rsidRPr="000F113F" w:rsidRDefault="00E557FD" w:rsidP="00E557FD">
            <w:pPr>
              <w:ind w:left="-109" w:right="-110"/>
              <w:jc w:val="center"/>
              <w:rPr>
                <w:sz w:val="20"/>
                <w:szCs w:val="20"/>
              </w:rPr>
            </w:pPr>
            <w:r w:rsidRPr="000F113F">
              <w:rPr>
                <w:sz w:val="20"/>
                <w:szCs w:val="20"/>
              </w:rPr>
              <w:t>73:24:010201:180</w:t>
            </w:r>
          </w:p>
        </w:tc>
        <w:tc>
          <w:tcPr>
            <w:tcW w:w="1985" w:type="dxa"/>
            <w:shd w:val="clear" w:color="auto" w:fill="auto"/>
            <w:vAlign w:val="center"/>
          </w:tcPr>
          <w:p w:rsidR="00E557FD" w:rsidRPr="000F113F" w:rsidRDefault="00E557FD" w:rsidP="00E557FD">
            <w:pPr>
              <w:jc w:val="center"/>
              <w:rPr>
                <w:color w:val="000000"/>
                <w:sz w:val="20"/>
                <w:szCs w:val="20"/>
              </w:rPr>
            </w:pPr>
            <w:r w:rsidRPr="000F113F">
              <w:rPr>
                <w:color w:val="000000"/>
                <w:sz w:val="20"/>
                <w:szCs w:val="20"/>
              </w:rPr>
              <w:t>5 089 000 руб. 00 коп. (в том числе НДС 848 166 руб. 67 коп.)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7FD" w:rsidRPr="002839E2" w:rsidRDefault="005C17D7" w:rsidP="005C17D7">
            <w:pPr>
              <w:autoSpaceDE w:val="0"/>
              <w:autoSpaceDN w:val="0"/>
              <w:adjustRightInd w:val="0"/>
              <w:jc w:val="center"/>
              <w:outlineLvl w:val="1"/>
              <w:rPr>
                <w:sz w:val="20"/>
                <w:szCs w:val="20"/>
              </w:rPr>
            </w:pPr>
            <w:r>
              <w:rPr>
                <w:color w:val="000000"/>
                <w:sz w:val="20"/>
                <w:szCs w:val="20"/>
              </w:rPr>
              <w:t>2</w:t>
            </w:r>
            <w:r w:rsidRPr="000F113F">
              <w:rPr>
                <w:color w:val="000000"/>
                <w:sz w:val="20"/>
                <w:szCs w:val="20"/>
              </w:rPr>
              <w:t xml:space="preserve"> </w:t>
            </w:r>
            <w:r>
              <w:rPr>
                <w:color w:val="000000"/>
                <w:sz w:val="20"/>
                <w:szCs w:val="20"/>
              </w:rPr>
              <w:t>544</w:t>
            </w:r>
            <w:r w:rsidRPr="000F113F">
              <w:rPr>
                <w:color w:val="000000"/>
                <w:sz w:val="20"/>
                <w:szCs w:val="20"/>
              </w:rPr>
              <w:t xml:space="preserve"> </w:t>
            </w:r>
            <w:r>
              <w:rPr>
                <w:color w:val="000000"/>
                <w:sz w:val="20"/>
                <w:szCs w:val="20"/>
              </w:rPr>
              <w:t>500</w:t>
            </w:r>
            <w:r w:rsidRPr="000F113F">
              <w:rPr>
                <w:color w:val="000000"/>
                <w:sz w:val="20"/>
                <w:szCs w:val="20"/>
              </w:rPr>
              <w:t xml:space="preserve"> руб. 00 коп. (в том числе НДС </w:t>
            </w:r>
            <w:r>
              <w:rPr>
                <w:color w:val="000000"/>
                <w:sz w:val="20"/>
                <w:szCs w:val="20"/>
              </w:rPr>
              <w:t>424 083</w:t>
            </w:r>
            <w:r w:rsidRPr="000F113F">
              <w:rPr>
                <w:color w:val="000000"/>
                <w:sz w:val="20"/>
                <w:szCs w:val="20"/>
              </w:rPr>
              <w:t xml:space="preserve"> руб. </w:t>
            </w:r>
            <w:r>
              <w:rPr>
                <w:color w:val="000000"/>
                <w:sz w:val="20"/>
                <w:szCs w:val="20"/>
              </w:rPr>
              <w:t>33</w:t>
            </w:r>
            <w:r w:rsidRPr="000F113F">
              <w:rPr>
                <w:color w:val="000000"/>
                <w:sz w:val="20"/>
                <w:szCs w:val="20"/>
              </w:rPr>
              <w:t xml:space="preserve"> коп.)</w:t>
            </w:r>
          </w:p>
        </w:tc>
      </w:tr>
    </w:tbl>
    <w:tbl>
      <w:tblPr>
        <w:tblStyle w:val="a3"/>
        <w:tblW w:w="10451" w:type="dxa"/>
        <w:jc w:val="center"/>
        <w:tblLayout w:type="fixed"/>
        <w:tblLook w:val="04A0" w:firstRow="1" w:lastRow="0" w:firstColumn="1" w:lastColumn="0" w:noHBand="0" w:noVBand="1"/>
      </w:tblPr>
      <w:tblGrid>
        <w:gridCol w:w="562"/>
        <w:gridCol w:w="1540"/>
        <w:gridCol w:w="1837"/>
        <w:gridCol w:w="766"/>
        <w:gridCol w:w="1883"/>
        <w:gridCol w:w="1963"/>
        <w:gridCol w:w="1900"/>
      </w:tblGrid>
      <w:tr w:rsidR="005C17D7" w:rsidRPr="00E267C1" w:rsidTr="00FA1C40">
        <w:trPr>
          <w:trHeight w:val="1695"/>
          <w:jc w:val="center"/>
        </w:trPr>
        <w:tc>
          <w:tcPr>
            <w:tcW w:w="562" w:type="dxa"/>
            <w:vAlign w:val="center"/>
          </w:tcPr>
          <w:p w:rsidR="005C17D7" w:rsidRPr="00CD0F02" w:rsidRDefault="005C17D7" w:rsidP="005C17D7">
            <w:pPr>
              <w:autoSpaceDE w:val="0"/>
              <w:autoSpaceDN w:val="0"/>
              <w:adjustRightInd w:val="0"/>
              <w:jc w:val="center"/>
              <w:outlineLvl w:val="1"/>
              <w:rPr>
                <w:sz w:val="20"/>
                <w:szCs w:val="20"/>
              </w:rPr>
            </w:pPr>
            <w:r w:rsidRPr="00CD0F02">
              <w:rPr>
                <w:sz w:val="20"/>
                <w:szCs w:val="20"/>
              </w:rPr>
              <w:lastRenderedPageBreak/>
              <w:t>2</w:t>
            </w:r>
          </w:p>
        </w:tc>
        <w:tc>
          <w:tcPr>
            <w:tcW w:w="1540"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Здание</w:t>
            </w:r>
          </w:p>
        </w:tc>
        <w:tc>
          <w:tcPr>
            <w:tcW w:w="1837"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Республика Башкортостан, г. Уфа, ул. Восточная, д. 10, стр. 1</w:t>
            </w:r>
          </w:p>
        </w:tc>
        <w:tc>
          <w:tcPr>
            <w:tcW w:w="766"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83,7</w:t>
            </w:r>
          </w:p>
        </w:tc>
        <w:tc>
          <w:tcPr>
            <w:tcW w:w="1883"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02:55:040317:111</w:t>
            </w:r>
          </w:p>
          <w:p w:rsidR="005C17D7" w:rsidRPr="000F113F" w:rsidRDefault="005C17D7" w:rsidP="005C17D7">
            <w:pPr>
              <w:ind w:left="-109" w:right="-110"/>
              <w:jc w:val="center"/>
              <w:rPr>
                <w:sz w:val="20"/>
                <w:szCs w:val="20"/>
              </w:rPr>
            </w:pPr>
          </w:p>
        </w:tc>
        <w:tc>
          <w:tcPr>
            <w:tcW w:w="1963" w:type="dxa"/>
            <w:shd w:val="clear" w:color="auto" w:fill="auto"/>
            <w:vAlign w:val="center"/>
          </w:tcPr>
          <w:p w:rsidR="005C17D7" w:rsidRPr="000F113F" w:rsidRDefault="005C17D7" w:rsidP="005C17D7">
            <w:pPr>
              <w:jc w:val="center"/>
              <w:rPr>
                <w:color w:val="000000"/>
                <w:sz w:val="20"/>
                <w:szCs w:val="20"/>
              </w:rPr>
            </w:pPr>
            <w:r w:rsidRPr="000F113F">
              <w:rPr>
                <w:color w:val="000000"/>
                <w:sz w:val="20"/>
                <w:szCs w:val="20"/>
              </w:rPr>
              <w:t>989 000 руб. 00 коп. (в том числе НДС 164 833 руб. 33 коп.)</w:t>
            </w:r>
          </w:p>
        </w:tc>
        <w:tc>
          <w:tcPr>
            <w:tcW w:w="1900" w:type="dxa"/>
            <w:shd w:val="clear" w:color="auto" w:fill="auto"/>
            <w:vAlign w:val="center"/>
          </w:tcPr>
          <w:p w:rsidR="005C17D7" w:rsidRPr="000F113F" w:rsidRDefault="005C17D7" w:rsidP="005C17D7">
            <w:pPr>
              <w:jc w:val="center"/>
              <w:rPr>
                <w:color w:val="000000"/>
                <w:sz w:val="20"/>
                <w:szCs w:val="20"/>
              </w:rPr>
            </w:pPr>
            <w:r>
              <w:rPr>
                <w:color w:val="000000"/>
                <w:sz w:val="20"/>
                <w:szCs w:val="20"/>
              </w:rPr>
              <w:t>494 5</w:t>
            </w:r>
            <w:r w:rsidRPr="000F113F">
              <w:rPr>
                <w:color w:val="000000"/>
                <w:sz w:val="20"/>
                <w:szCs w:val="20"/>
              </w:rPr>
              <w:t xml:space="preserve">00 руб. 00 коп. (в том числе НДС </w:t>
            </w:r>
            <w:r>
              <w:rPr>
                <w:color w:val="000000"/>
                <w:sz w:val="20"/>
                <w:szCs w:val="20"/>
              </w:rPr>
              <w:t>82 416</w:t>
            </w:r>
            <w:r w:rsidRPr="000F113F">
              <w:rPr>
                <w:color w:val="000000"/>
                <w:sz w:val="20"/>
                <w:szCs w:val="20"/>
              </w:rPr>
              <w:t xml:space="preserve"> руб. </w:t>
            </w:r>
            <w:r>
              <w:rPr>
                <w:color w:val="000000"/>
                <w:sz w:val="20"/>
                <w:szCs w:val="20"/>
              </w:rPr>
              <w:t>67</w:t>
            </w:r>
            <w:r w:rsidRPr="000F113F">
              <w:rPr>
                <w:color w:val="000000"/>
                <w:sz w:val="20"/>
                <w:szCs w:val="20"/>
              </w:rPr>
              <w:t xml:space="preserve"> коп.)</w:t>
            </w:r>
          </w:p>
        </w:tc>
      </w:tr>
      <w:tr w:rsidR="005C17D7" w:rsidRPr="00E267C1" w:rsidTr="00FA1C40">
        <w:trPr>
          <w:trHeight w:val="1695"/>
          <w:jc w:val="center"/>
        </w:trPr>
        <w:tc>
          <w:tcPr>
            <w:tcW w:w="562" w:type="dxa"/>
            <w:vAlign w:val="center"/>
          </w:tcPr>
          <w:p w:rsidR="005C17D7" w:rsidRPr="00E267C1" w:rsidRDefault="005C17D7" w:rsidP="005C17D7">
            <w:pPr>
              <w:autoSpaceDE w:val="0"/>
              <w:autoSpaceDN w:val="0"/>
              <w:adjustRightInd w:val="0"/>
              <w:jc w:val="center"/>
              <w:outlineLvl w:val="1"/>
              <w:rPr>
                <w:sz w:val="20"/>
                <w:szCs w:val="20"/>
              </w:rPr>
            </w:pPr>
            <w:r>
              <w:rPr>
                <w:sz w:val="20"/>
                <w:szCs w:val="20"/>
              </w:rPr>
              <w:t>3</w:t>
            </w:r>
          </w:p>
        </w:tc>
        <w:tc>
          <w:tcPr>
            <w:tcW w:w="1540"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Помещение</w:t>
            </w:r>
          </w:p>
        </w:tc>
        <w:tc>
          <w:tcPr>
            <w:tcW w:w="1837"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 xml:space="preserve">Ульяновская область, г. Ульяновск, р-н Железнодорожный, </w:t>
            </w:r>
            <w:proofErr w:type="spellStart"/>
            <w:r w:rsidRPr="000F113F">
              <w:rPr>
                <w:sz w:val="20"/>
                <w:szCs w:val="20"/>
              </w:rPr>
              <w:t>пр-кт</w:t>
            </w:r>
            <w:proofErr w:type="spellEnd"/>
            <w:r w:rsidRPr="000F113F">
              <w:rPr>
                <w:sz w:val="20"/>
                <w:szCs w:val="20"/>
              </w:rPr>
              <w:t xml:space="preserve"> Гая, д. 72</w:t>
            </w:r>
          </w:p>
        </w:tc>
        <w:tc>
          <w:tcPr>
            <w:tcW w:w="766"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101,1</w:t>
            </w:r>
          </w:p>
        </w:tc>
        <w:tc>
          <w:tcPr>
            <w:tcW w:w="1883" w:type="dxa"/>
            <w:shd w:val="clear" w:color="auto" w:fill="auto"/>
            <w:vAlign w:val="center"/>
          </w:tcPr>
          <w:p w:rsidR="005C17D7" w:rsidRPr="000F113F" w:rsidRDefault="005C17D7" w:rsidP="005C17D7">
            <w:pPr>
              <w:ind w:left="-109" w:right="-110"/>
              <w:jc w:val="center"/>
              <w:rPr>
                <w:sz w:val="20"/>
                <w:szCs w:val="20"/>
              </w:rPr>
            </w:pPr>
            <w:r w:rsidRPr="000F113F">
              <w:rPr>
                <w:sz w:val="20"/>
                <w:szCs w:val="20"/>
              </w:rPr>
              <w:t>73:24:010816:181</w:t>
            </w:r>
          </w:p>
          <w:p w:rsidR="005C17D7" w:rsidRPr="000F113F" w:rsidRDefault="005C17D7" w:rsidP="005C17D7">
            <w:pPr>
              <w:ind w:left="-109" w:right="-110"/>
              <w:jc w:val="center"/>
              <w:rPr>
                <w:sz w:val="20"/>
                <w:szCs w:val="20"/>
              </w:rPr>
            </w:pPr>
          </w:p>
        </w:tc>
        <w:tc>
          <w:tcPr>
            <w:tcW w:w="1963" w:type="dxa"/>
            <w:shd w:val="clear" w:color="auto" w:fill="auto"/>
            <w:vAlign w:val="center"/>
          </w:tcPr>
          <w:p w:rsidR="005C17D7" w:rsidRPr="000F113F" w:rsidRDefault="005C17D7" w:rsidP="005C17D7">
            <w:pPr>
              <w:jc w:val="center"/>
              <w:rPr>
                <w:color w:val="000000"/>
                <w:sz w:val="20"/>
                <w:szCs w:val="20"/>
              </w:rPr>
            </w:pPr>
            <w:r w:rsidRPr="000F113F">
              <w:rPr>
                <w:color w:val="000000"/>
                <w:sz w:val="20"/>
                <w:szCs w:val="20"/>
              </w:rPr>
              <w:t>4 002 000 руб. 00 коп. (в том числе НДС 667 000 руб. 00 коп.)</w:t>
            </w:r>
          </w:p>
        </w:tc>
        <w:tc>
          <w:tcPr>
            <w:tcW w:w="1900" w:type="dxa"/>
            <w:shd w:val="clear" w:color="auto" w:fill="auto"/>
            <w:vAlign w:val="center"/>
          </w:tcPr>
          <w:p w:rsidR="005C17D7" w:rsidRPr="000F113F" w:rsidRDefault="005C17D7" w:rsidP="005C17D7">
            <w:pPr>
              <w:jc w:val="center"/>
              <w:rPr>
                <w:color w:val="000000"/>
                <w:sz w:val="20"/>
                <w:szCs w:val="20"/>
              </w:rPr>
            </w:pPr>
            <w:r>
              <w:rPr>
                <w:color w:val="000000"/>
                <w:sz w:val="20"/>
                <w:szCs w:val="20"/>
              </w:rPr>
              <w:t>2 001 000</w:t>
            </w:r>
            <w:r w:rsidRPr="000F113F">
              <w:rPr>
                <w:color w:val="000000"/>
                <w:sz w:val="20"/>
                <w:szCs w:val="20"/>
              </w:rPr>
              <w:t xml:space="preserve"> руб. 00 коп. (в том числе НДС </w:t>
            </w:r>
            <w:r>
              <w:rPr>
                <w:color w:val="000000"/>
                <w:sz w:val="20"/>
                <w:szCs w:val="20"/>
              </w:rPr>
              <w:t>333 500</w:t>
            </w:r>
            <w:r w:rsidRPr="000F113F">
              <w:rPr>
                <w:color w:val="000000"/>
                <w:sz w:val="20"/>
                <w:szCs w:val="20"/>
              </w:rPr>
              <w:t xml:space="preserve"> руб. </w:t>
            </w:r>
            <w:r>
              <w:rPr>
                <w:color w:val="000000"/>
                <w:sz w:val="20"/>
                <w:szCs w:val="20"/>
              </w:rPr>
              <w:t>00</w:t>
            </w:r>
            <w:r w:rsidRPr="000F113F">
              <w:rPr>
                <w:color w:val="000000"/>
                <w:sz w:val="20"/>
                <w:szCs w:val="20"/>
              </w:rPr>
              <w:t xml:space="preserve"> коп.)</w:t>
            </w:r>
          </w:p>
        </w:tc>
      </w:tr>
      <w:tr w:rsidR="005C17D7" w:rsidRPr="00E267C1" w:rsidTr="00FA1C40">
        <w:trPr>
          <w:trHeight w:val="1695"/>
          <w:jc w:val="center"/>
        </w:trPr>
        <w:tc>
          <w:tcPr>
            <w:tcW w:w="562" w:type="dxa"/>
            <w:vMerge w:val="restart"/>
            <w:vAlign w:val="center"/>
          </w:tcPr>
          <w:p w:rsidR="005C17D7" w:rsidRDefault="005C17D7" w:rsidP="005C17D7">
            <w:pPr>
              <w:autoSpaceDE w:val="0"/>
              <w:autoSpaceDN w:val="0"/>
              <w:adjustRightInd w:val="0"/>
              <w:jc w:val="center"/>
              <w:outlineLvl w:val="1"/>
              <w:rPr>
                <w:sz w:val="20"/>
                <w:szCs w:val="20"/>
              </w:rPr>
            </w:pPr>
            <w:r>
              <w:rPr>
                <w:sz w:val="20"/>
                <w:szCs w:val="20"/>
              </w:rPr>
              <w:t>4</w:t>
            </w:r>
          </w:p>
        </w:tc>
        <w:tc>
          <w:tcPr>
            <w:tcW w:w="1540" w:type="dxa"/>
            <w:vAlign w:val="center"/>
          </w:tcPr>
          <w:p w:rsidR="005C17D7" w:rsidRPr="000F113F" w:rsidRDefault="005C17D7" w:rsidP="005C17D7">
            <w:pPr>
              <w:ind w:left="-109" w:right="-110"/>
              <w:jc w:val="center"/>
              <w:rPr>
                <w:sz w:val="20"/>
                <w:szCs w:val="20"/>
              </w:rPr>
            </w:pPr>
            <w:r w:rsidRPr="000F113F">
              <w:rPr>
                <w:sz w:val="20"/>
                <w:szCs w:val="20"/>
              </w:rPr>
              <w:t>Здание</w:t>
            </w:r>
          </w:p>
        </w:tc>
        <w:tc>
          <w:tcPr>
            <w:tcW w:w="1837" w:type="dxa"/>
            <w:vAlign w:val="center"/>
          </w:tcPr>
          <w:p w:rsidR="005C17D7" w:rsidRPr="000F113F" w:rsidRDefault="005C17D7" w:rsidP="005C17D7">
            <w:pPr>
              <w:ind w:left="-109" w:right="-110"/>
              <w:jc w:val="center"/>
              <w:rPr>
                <w:sz w:val="20"/>
                <w:szCs w:val="20"/>
              </w:rPr>
            </w:pPr>
            <w:r w:rsidRPr="000F113F">
              <w:rPr>
                <w:sz w:val="20"/>
                <w:szCs w:val="20"/>
              </w:rPr>
              <w:t xml:space="preserve">Оренбургская область, р-н </w:t>
            </w:r>
            <w:proofErr w:type="spellStart"/>
            <w:r w:rsidRPr="000F113F">
              <w:rPr>
                <w:sz w:val="20"/>
                <w:szCs w:val="20"/>
              </w:rPr>
              <w:t>Абдулинский</w:t>
            </w:r>
            <w:proofErr w:type="spellEnd"/>
            <w:r w:rsidRPr="000F113F">
              <w:rPr>
                <w:sz w:val="20"/>
                <w:szCs w:val="20"/>
              </w:rPr>
              <w:t xml:space="preserve">, г Абдулино, </w:t>
            </w:r>
            <w:proofErr w:type="spellStart"/>
            <w:r w:rsidRPr="000F113F">
              <w:rPr>
                <w:sz w:val="20"/>
                <w:szCs w:val="20"/>
              </w:rPr>
              <w:t>ул</w:t>
            </w:r>
            <w:proofErr w:type="spellEnd"/>
            <w:r w:rsidRPr="000F113F">
              <w:rPr>
                <w:sz w:val="20"/>
                <w:szCs w:val="20"/>
              </w:rPr>
              <w:t xml:space="preserve"> Чкалова, д 49</w:t>
            </w:r>
          </w:p>
        </w:tc>
        <w:tc>
          <w:tcPr>
            <w:tcW w:w="766" w:type="dxa"/>
            <w:vAlign w:val="center"/>
          </w:tcPr>
          <w:p w:rsidR="005C17D7" w:rsidRPr="000F113F" w:rsidRDefault="005C17D7" w:rsidP="005C17D7">
            <w:pPr>
              <w:ind w:left="-109" w:right="-110"/>
              <w:jc w:val="center"/>
              <w:rPr>
                <w:sz w:val="20"/>
                <w:szCs w:val="20"/>
              </w:rPr>
            </w:pPr>
            <w:r w:rsidRPr="000F113F">
              <w:rPr>
                <w:sz w:val="20"/>
                <w:szCs w:val="20"/>
              </w:rPr>
              <w:t>179</w:t>
            </w:r>
            <w:r>
              <w:rPr>
                <w:sz w:val="20"/>
                <w:szCs w:val="20"/>
              </w:rPr>
              <w:t>,0</w:t>
            </w:r>
          </w:p>
        </w:tc>
        <w:tc>
          <w:tcPr>
            <w:tcW w:w="1883" w:type="dxa"/>
            <w:vAlign w:val="center"/>
          </w:tcPr>
          <w:p w:rsidR="005C17D7" w:rsidRPr="000F113F" w:rsidRDefault="005C17D7" w:rsidP="005C17D7">
            <w:pPr>
              <w:ind w:left="-109" w:right="-110"/>
              <w:jc w:val="center"/>
              <w:rPr>
                <w:sz w:val="20"/>
                <w:szCs w:val="20"/>
              </w:rPr>
            </w:pPr>
            <w:r w:rsidRPr="000F113F">
              <w:rPr>
                <w:sz w:val="20"/>
                <w:szCs w:val="20"/>
              </w:rPr>
              <w:t>56:36:0102025:322</w:t>
            </w:r>
          </w:p>
        </w:tc>
        <w:tc>
          <w:tcPr>
            <w:tcW w:w="1963" w:type="dxa"/>
            <w:vMerge w:val="restart"/>
            <w:tcBorders>
              <w:top w:val="nil"/>
              <w:left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r w:rsidRPr="00E557FD">
              <w:rPr>
                <w:sz w:val="20"/>
                <w:szCs w:val="20"/>
              </w:rPr>
              <w:t xml:space="preserve">168 120 руб. 00 коп. (здание (179,0 </w:t>
            </w:r>
            <w:proofErr w:type="spellStart"/>
            <w:r w:rsidRPr="00E557FD">
              <w:rPr>
                <w:sz w:val="20"/>
                <w:szCs w:val="20"/>
              </w:rPr>
              <w:t>кв.м</w:t>
            </w:r>
            <w:proofErr w:type="spellEnd"/>
            <w:r w:rsidRPr="00E557FD">
              <w:rPr>
                <w:sz w:val="20"/>
                <w:szCs w:val="20"/>
              </w:rPr>
              <w:t xml:space="preserve">) – 120 руб. 00 коп., в том числе НДС 20 руб. 00 коп.; земельный участок (626,2 </w:t>
            </w:r>
            <w:proofErr w:type="spellStart"/>
            <w:r w:rsidRPr="00E557FD">
              <w:rPr>
                <w:sz w:val="20"/>
                <w:szCs w:val="20"/>
              </w:rPr>
              <w:t>кв.м</w:t>
            </w:r>
            <w:proofErr w:type="spellEnd"/>
            <w:r w:rsidRPr="00E557FD">
              <w:rPr>
                <w:sz w:val="20"/>
                <w:szCs w:val="20"/>
              </w:rPr>
              <w:t>) – 168 000 руб. 00 коп.)</w:t>
            </w:r>
          </w:p>
        </w:tc>
        <w:tc>
          <w:tcPr>
            <w:tcW w:w="1900" w:type="dxa"/>
            <w:vMerge w:val="restart"/>
            <w:tcBorders>
              <w:top w:val="nil"/>
              <w:left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r>
              <w:rPr>
                <w:sz w:val="20"/>
                <w:szCs w:val="20"/>
              </w:rPr>
              <w:t>84 060</w:t>
            </w:r>
            <w:r w:rsidRPr="00E557FD">
              <w:rPr>
                <w:sz w:val="20"/>
                <w:szCs w:val="20"/>
              </w:rPr>
              <w:t xml:space="preserve"> руб. 00</w:t>
            </w:r>
            <w:r>
              <w:rPr>
                <w:sz w:val="20"/>
                <w:szCs w:val="20"/>
              </w:rPr>
              <w:t xml:space="preserve"> коп. (здание (179,0 </w:t>
            </w:r>
            <w:proofErr w:type="spellStart"/>
            <w:r>
              <w:rPr>
                <w:sz w:val="20"/>
                <w:szCs w:val="20"/>
              </w:rPr>
              <w:t>кв.м</w:t>
            </w:r>
            <w:proofErr w:type="spellEnd"/>
            <w:r>
              <w:rPr>
                <w:sz w:val="20"/>
                <w:szCs w:val="20"/>
              </w:rPr>
              <w:t>) – 60 руб. 00 коп., в том числе НДС 1</w:t>
            </w:r>
            <w:r w:rsidRPr="00E557FD">
              <w:rPr>
                <w:sz w:val="20"/>
                <w:szCs w:val="20"/>
              </w:rPr>
              <w:t xml:space="preserve">0 руб. 00 коп.; земельный участок (626,2 </w:t>
            </w:r>
            <w:proofErr w:type="spellStart"/>
            <w:r w:rsidRPr="00E557FD">
              <w:rPr>
                <w:sz w:val="20"/>
                <w:szCs w:val="20"/>
              </w:rPr>
              <w:t>кв.м</w:t>
            </w:r>
            <w:proofErr w:type="spellEnd"/>
            <w:r w:rsidRPr="00E557FD">
              <w:rPr>
                <w:sz w:val="20"/>
                <w:szCs w:val="20"/>
              </w:rPr>
              <w:t xml:space="preserve">) – </w:t>
            </w:r>
            <w:r>
              <w:rPr>
                <w:sz w:val="20"/>
                <w:szCs w:val="20"/>
              </w:rPr>
              <w:t>84</w:t>
            </w:r>
            <w:r w:rsidRPr="00E557FD">
              <w:rPr>
                <w:sz w:val="20"/>
                <w:szCs w:val="20"/>
              </w:rPr>
              <w:t xml:space="preserve"> 000 руб. 00 коп.)</w:t>
            </w:r>
          </w:p>
        </w:tc>
      </w:tr>
      <w:tr w:rsidR="005C17D7" w:rsidRPr="00E267C1" w:rsidTr="00FA1C40">
        <w:trPr>
          <w:trHeight w:val="1695"/>
          <w:jc w:val="center"/>
        </w:trPr>
        <w:tc>
          <w:tcPr>
            <w:tcW w:w="562" w:type="dxa"/>
            <w:vMerge/>
            <w:vAlign w:val="center"/>
          </w:tcPr>
          <w:p w:rsidR="005C17D7" w:rsidRDefault="005C17D7" w:rsidP="005C17D7">
            <w:pPr>
              <w:autoSpaceDE w:val="0"/>
              <w:autoSpaceDN w:val="0"/>
              <w:adjustRightInd w:val="0"/>
              <w:jc w:val="center"/>
              <w:outlineLvl w:val="1"/>
              <w:rPr>
                <w:sz w:val="20"/>
                <w:szCs w:val="20"/>
              </w:rPr>
            </w:pPr>
          </w:p>
        </w:tc>
        <w:tc>
          <w:tcPr>
            <w:tcW w:w="1540" w:type="dxa"/>
            <w:vAlign w:val="center"/>
          </w:tcPr>
          <w:p w:rsidR="005C17D7" w:rsidRPr="00EB048C" w:rsidRDefault="005C17D7" w:rsidP="005C17D7">
            <w:pPr>
              <w:ind w:left="-109" w:right="-110"/>
              <w:jc w:val="center"/>
              <w:rPr>
                <w:sz w:val="20"/>
                <w:szCs w:val="20"/>
              </w:rPr>
            </w:pPr>
            <w:r w:rsidRPr="0070741E">
              <w:rPr>
                <w:sz w:val="20"/>
                <w:szCs w:val="20"/>
              </w:rPr>
              <w:t>Земельный участок</w:t>
            </w:r>
          </w:p>
        </w:tc>
        <w:tc>
          <w:tcPr>
            <w:tcW w:w="1837" w:type="dxa"/>
            <w:vAlign w:val="center"/>
          </w:tcPr>
          <w:p w:rsidR="005C17D7" w:rsidRPr="00EB048C" w:rsidRDefault="005C17D7" w:rsidP="005C17D7">
            <w:pPr>
              <w:ind w:left="-109" w:right="-110"/>
              <w:jc w:val="center"/>
              <w:rPr>
                <w:sz w:val="20"/>
                <w:szCs w:val="20"/>
              </w:rPr>
            </w:pPr>
            <w:r w:rsidRPr="0070741E">
              <w:rPr>
                <w:sz w:val="20"/>
                <w:szCs w:val="20"/>
              </w:rPr>
              <w:t>обл. Оренбургская, г. Абдулино, ул. Чкалова, №49</w:t>
            </w:r>
          </w:p>
        </w:tc>
        <w:tc>
          <w:tcPr>
            <w:tcW w:w="766" w:type="dxa"/>
            <w:vAlign w:val="center"/>
          </w:tcPr>
          <w:p w:rsidR="005C17D7" w:rsidRPr="00EB048C" w:rsidRDefault="005C17D7" w:rsidP="005C17D7">
            <w:pPr>
              <w:ind w:left="-109" w:right="-110"/>
              <w:jc w:val="center"/>
              <w:rPr>
                <w:sz w:val="20"/>
                <w:szCs w:val="20"/>
              </w:rPr>
            </w:pPr>
            <w:r w:rsidRPr="0070741E">
              <w:rPr>
                <w:sz w:val="20"/>
                <w:szCs w:val="20"/>
              </w:rPr>
              <w:t>626</w:t>
            </w:r>
            <w:r>
              <w:rPr>
                <w:sz w:val="20"/>
                <w:szCs w:val="20"/>
              </w:rPr>
              <w:t>,</w:t>
            </w:r>
            <w:r w:rsidRPr="0070741E">
              <w:rPr>
                <w:sz w:val="20"/>
                <w:szCs w:val="20"/>
              </w:rPr>
              <w:t>2</w:t>
            </w:r>
          </w:p>
        </w:tc>
        <w:tc>
          <w:tcPr>
            <w:tcW w:w="1883" w:type="dxa"/>
            <w:vAlign w:val="center"/>
          </w:tcPr>
          <w:p w:rsidR="005C17D7" w:rsidRPr="0070741E" w:rsidRDefault="005C17D7" w:rsidP="005C17D7">
            <w:pPr>
              <w:ind w:left="-109" w:right="-110"/>
              <w:jc w:val="center"/>
              <w:rPr>
                <w:sz w:val="20"/>
                <w:szCs w:val="20"/>
              </w:rPr>
            </w:pPr>
            <w:r w:rsidRPr="0070741E">
              <w:rPr>
                <w:sz w:val="20"/>
                <w:szCs w:val="20"/>
              </w:rPr>
              <w:t>56:36:0102025:7</w:t>
            </w:r>
          </w:p>
        </w:tc>
        <w:tc>
          <w:tcPr>
            <w:tcW w:w="1963" w:type="dxa"/>
            <w:vMerge/>
            <w:tcBorders>
              <w:left w:val="single" w:sz="4" w:space="0" w:color="auto"/>
              <w:bottom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p>
        </w:tc>
        <w:tc>
          <w:tcPr>
            <w:tcW w:w="1900" w:type="dxa"/>
            <w:vMerge/>
            <w:tcBorders>
              <w:left w:val="single" w:sz="4" w:space="0" w:color="auto"/>
              <w:bottom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p>
        </w:tc>
      </w:tr>
      <w:tr w:rsidR="005C17D7" w:rsidRPr="00E267C1" w:rsidTr="00FA1C40">
        <w:trPr>
          <w:trHeight w:val="1695"/>
          <w:jc w:val="center"/>
        </w:trPr>
        <w:tc>
          <w:tcPr>
            <w:tcW w:w="562" w:type="dxa"/>
            <w:vMerge w:val="restart"/>
            <w:vAlign w:val="center"/>
          </w:tcPr>
          <w:p w:rsidR="005C17D7" w:rsidRDefault="005C17D7" w:rsidP="005C17D7">
            <w:pPr>
              <w:autoSpaceDE w:val="0"/>
              <w:autoSpaceDN w:val="0"/>
              <w:adjustRightInd w:val="0"/>
              <w:jc w:val="center"/>
              <w:outlineLvl w:val="1"/>
              <w:rPr>
                <w:sz w:val="20"/>
                <w:szCs w:val="20"/>
              </w:rPr>
            </w:pPr>
            <w:r>
              <w:rPr>
                <w:sz w:val="20"/>
                <w:szCs w:val="20"/>
              </w:rPr>
              <w:t>5</w:t>
            </w:r>
          </w:p>
        </w:tc>
        <w:tc>
          <w:tcPr>
            <w:tcW w:w="1540" w:type="dxa"/>
            <w:tcBorders>
              <w:top w:val="single" w:sz="4" w:space="0" w:color="auto"/>
              <w:left w:val="single" w:sz="4" w:space="0" w:color="auto"/>
              <w:bottom w:val="single" w:sz="4" w:space="0" w:color="auto"/>
              <w:right w:val="single" w:sz="4" w:space="0" w:color="auto"/>
            </w:tcBorders>
            <w:vAlign w:val="center"/>
          </w:tcPr>
          <w:p w:rsidR="005C17D7" w:rsidRPr="000F113F" w:rsidRDefault="005C17D7" w:rsidP="005C17D7">
            <w:pPr>
              <w:jc w:val="center"/>
              <w:rPr>
                <w:sz w:val="20"/>
                <w:szCs w:val="20"/>
              </w:rPr>
            </w:pPr>
            <w:r w:rsidRPr="000F113F">
              <w:rPr>
                <w:sz w:val="20"/>
                <w:szCs w:val="20"/>
              </w:rPr>
              <w:br/>
              <w:t>Здание</w:t>
            </w:r>
          </w:p>
        </w:tc>
        <w:tc>
          <w:tcPr>
            <w:tcW w:w="1837" w:type="dxa"/>
            <w:tcBorders>
              <w:top w:val="single" w:sz="4" w:space="0" w:color="auto"/>
              <w:left w:val="single" w:sz="4" w:space="0" w:color="auto"/>
              <w:bottom w:val="single" w:sz="4" w:space="0" w:color="auto"/>
              <w:right w:val="single" w:sz="4" w:space="0" w:color="auto"/>
            </w:tcBorders>
            <w:vAlign w:val="center"/>
          </w:tcPr>
          <w:p w:rsidR="005C17D7" w:rsidRPr="000F113F" w:rsidRDefault="005C17D7" w:rsidP="005C17D7">
            <w:pPr>
              <w:jc w:val="center"/>
              <w:rPr>
                <w:sz w:val="20"/>
                <w:szCs w:val="20"/>
              </w:rPr>
            </w:pPr>
            <w:r w:rsidRPr="000F113F">
              <w:rPr>
                <w:sz w:val="20"/>
                <w:szCs w:val="20"/>
              </w:rPr>
              <w:t xml:space="preserve">Самарская область, </w:t>
            </w:r>
            <w:proofErr w:type="spellStart"/>
            <w:r w:rsidRPr="000F113F">
              <w:rPr>
                <w:sz w:val="20"/>
                <w:szCs w:val="20"/>
              </w:rPr>
              <w:t>Безенчукский</w:t>
            </w:r>
            <w:proofErr w:type="spellEnd"/>
            <w:r w:rsidRPr="000F113F">
              <w:rPr>
                <w:sz w:val="20"/>
                <w:szCs w:val="20"/>
              </w:rPr>
              <w:t xml:space="preserve"> р-н, пос. Залесье</w:t>
            </w:r>
          </w:p>
        </w:tc>
        <w:tc>
          <w:tcPr>
            <w:tcW w:w="766" w:type="dxa"/>
            <w:vAlign w:val="center"/>
          </w:tcPr>
          <w:p w:rsidR="005C17D7" w:rsidRPr="000F113F" w:rsidRDefault="005C17D7" w:rsidP="005C17D7">
            <w:pPr>
              <w:jc w:val="center"/>
              <w:rPr>
                <w:sz w:val="20"/>
                <w:szCs w:val="20"/>
              </w:rPr>
            </w:pPr>
            <w:r w:rsidRPr="000F113F">
              <w:rPr>
                <w:sz w:val="20"/>
                <w:szCs w:val="20"/>
              </w:rPr>
              <w:t>77,7</w:t>
            </w:r>
          </w:p>
        </w:tc>
        <w:tc>
          <w:tcPr>
            <w:tcW w:w="1883" w:type="dxa"/>
            <w:vAlign w:val="center"/>
          </w:tcPr>
          <w:p w:rsidR="005C17D7" w:rsidRPr="000F113F" w:rsidRDefault="005C17D7" w:rsidP="005C17D7">
            <w:pPr>
              <w:jc w:val="center"/>
              <w:rPr>
                <w:sz w:val="20"/>
                <w:szCs w:val="20"/>
              </w:rPr>
            </w:pPr>
            <w:r w:rsidRPr="000F113F">
              <w:rPr>
                <w:sz w:val="20"/>
                <w:szCs w:val="20"/>
              </w:rPr>
              <w:t>63:12:0802001:66</w:t>
            </w:r>
          </w:p>
        </w:tc>
        <w:tc>
          <w:tcPr>
            <w:tcW w:w="1963" w:type="dxa"/>
            <w:vMerge w:val="restart"/>
            <w:shd w:val="clear" w:color="auto" w:fill="auto"/>
            <w:vAlign w:val="center"/>
          </w:tcPr>
          <w:p w:rsidR="005C17D7" w:rsidRPr="000F113F" w:rsidRDefault="005C17D7" w:rsidP="005C17D7">
            <w:pPr>
              <w:jc w:val="center"/>
              <w:rPr>
                <w:color w:val="000000"/>
                <w:sz w:val="20"/>
                <w:szCs w:val="20"/>
              </w:rPr>
            </w:pPr>
            <w:r w:rsidRPr="000F113F">
              <w:rPr>
                <w:color w:val="000000"/>
                <w:sz w:val="20"/>
                <w:szCs w:val="20"/>
              </w:rPr>
              <w:t xml:space="preserve">484 885 руб. 59 коп. (здание (77,7 </w:t>
            </w:r>
            <w:proofErr w:type="spellStart"/>
            <w:r w:rsidRPr="000F113F">
              <w:rPr>
                <w:color w:val="000000"/>
                <w:sz w:val="20"/>
                <w:szCs w:val="20"/>
              </w:rPr>
              <w:t>кв.м</w:t>
            </w:r>
            <w:proofErr w:type="spellEnd"/>
            <w:r w:rsidRPr="000F113F">
              <w:rPr>
                <w:color w:val="000000"/>
                <w:sz w:val="20"/>
                <w:szCs w:val="20"/>
              </w:rPr>
              <w:t xml:space="preserve">) – 409 175 руб. 59 коп., в том числе НДС 68 195 руб. 93 коп.; земельный участок (102,0 </w:t>
            </w:r>
            <w:proofErr w:type="spellStart"/>
            <w:r w:rsidRPr="000F113F">
              <w:rPr>
                <w:color w:val="000000"/>
                <w:sz w:val="20"/>
                <w:szCs w:val="20"/>
              </w:rPr>
              <w:t>кв.м</w:t>
            </w:r>
            <w:proofErr w:type="spellEnd"/>
            <w:r w:rsidRPr="000F113F">
              <w:rPr>
                <w:color w:val="000000"/>
                <w:sz w:val="20"/>
                <w:szCs w:val="20"/>
              </w:rPr>
              <w:t>) – 75 710 руб. 00 коп.)</w:t>
            </w:r>
          </w:p>
        </w:tc>
        <w:tc>
          <w:tcPr>
            <w:tcW w:w="1900" w:type="dxa"/>
            <w:vMerge w:val="restart"/>
            <w:shd w:val="clear" w:color="auto" w:fill="auto"/>
            <w:vAlign w:val="center"/>
          </w:tcPr>
          <w:p w:rsidR="005C17D7" w:rsidRPr="000F113F" w:rsidRDefault="005C17D7" w:rsidP="005C17D7">
            <w:pPr>
              <w:jc w:val="center"/>
              <w:rPr>
                <w:color w:val="000000"/>
                <w:sz w:val="20"/>
                <w:szCs w:val="20"/>
              </w:rPr>
            </w:pPr>
            <w:r>
              <w:rPr>
                <w:color w:val="000000"/>
                <w:sz w:val="20"/>
                <w:szCs w:val="20"/>
              </w:rPr>
              <w:t xml:space="preserve">242 442 </w:t>
            </w:r>
            <w:r w:rsidRPr="000F113F">
              <w:rPr>
                <w:color w:val="000000"/>
                <w:sz w:val="20"/>
                <w:szCs w:val="20"/>
              </w:rPr>
              <w:t xml:space="preserve">руб. </w:t>
            </w:r>
            <w:r>
              <w:rPr>
                <w:color w:val="000000"/>
                <w:sz w:val="20"/>
                <w:szCs w:val="20"/>
              </w:rPr>
              <w:t>80</w:t>
            </w:r>
            <w:r w:rsidRPr="000F113F">
              <w:rPr>
                <w:color w:val="000000"/>
                <w:sz w:val="20"/>
                <w:szCs w:val="20"/>
              </w:rPr>
              <w:t xml:space="preserve"> коп. (здание (77,7 </w:t>
            </w:r>
            <w:proofErr w:type="spellStart"/>
            <w:r w:rsidRPr="000F113F">
              <w:rPr>
                <w:color w:val="000000"/>
                <w:sz w:val="20"/>
                <w:szCs w:val="20"/>
              </w:rPr>
              <w:t>кв.м</w:t>
            </w:r>
            <w:proofErr w:type="spellEnd"/>
            <w:r w:rsidRPr="000F113F">
              <w:rPr>
                <w:color w:val="000000"/>
                <w:sz w:val="20"/>
                <w:szCs w:val="20"/>
              </w:rPr>
              <w:t xml:space="preserve">) – </w:t>
            </w:r>
            <w:r>
              <w:rPr>
                <w:color w:val="000000"/>
                <w:sz w:val="20"/>
                <w:szCs w:val="20"/>
              </w:rPr>
              <w:t>204 587</w:t>
            </w:r>
            <w:r w:rsidRPr="000F113F">
              <w:rPr>
                <w:color w:val="000000"/>
                <w:sz w:val="20"/>
                <w:szCs w:val="20"/>
              </w:rPr>
              <w:t xml:space="preserve"> руб. </w:t>
            </w:r>
            <w:r>
              <w:rPr>
                <w:color w:val="000000"/>
                <w:sz w:val="20"/>
                <w:szCs w:val="20"/>
              </w:rPr>
              <w:t>80</w:t>
            </w:r>
            <w:r w:rsidRPr="000F113F">
              <w:rPr>
                <w:color w:val="000000"/>
                <w:sz w:val="20"/>
                <w:szCs w:val="20"/>
              </w:rPr>
              <w:t xml:space="preserve"> коп., в том числе НДС </w:t>
            </w:r>
            <w:r>
              <w:rPr>
                <w:color w:val="000000"/>
                <w:sz w:val="20"/>
                <w:szCs w:val="20"/>
              </w:rPr>
              <w:t>34 097 руб. 97</w:t>
            </w:r>
            <w:r w:rsidRPr="000F113F">
              <w:rPr>
                <w:color w:val="000000"/>
                <w:sz w:val="20"/>
                <w:szCs w:val="20"/>
              </w:rPr>
              <w:t xml:space="preserve"> коп.; земельный участок (102,0 </w:t>
            </w:r>
            <w:proofErr w:type="spellStart"/>
            <w:r w:rsidRPr="000F113F">
              <w:rPr>
                <w:color w:val="000000"/>
                <w:sz w:val="20"/>
                <w:szCs w:val="20"/>
              </w:rPr>
              <w:t>кв.м</w:t>
            </w:r>
            <w:proofErr w:type="spellEnd"/>
            <w:r w:rsidRPr="000F113F">
              <w:rPr>
                <w:color w:val="000000"/>
                <w:sz w:val="20"/>
                <w:szCs w:val="20"/>
              </w:rPr>
              <w:t xml:space="preserve">) – </w:t>
            </w:r>
            <w:r>
              <w:rPr>
                <w:color w:val="000000"/>
                <w:sz w:val="20"/>
                <w:szCs w:val="20"/>
              </w:rPr>
              <w:t>37</w:t>
            </w:r>
            <w:r w:rsidRPr="000F113F">
              <w:rPr>
                <w:color w:val="000000"/>
                <w:sz w:val="20"/>
                <w:szCs w:val="20"/>
              </w:rPr>
              <w:t xml:space="preserve"> </w:t>
            </w:r>
            <w:r>
              <w:rPr>
                <w:color w:val="000000"/>
                <w:sz w:val="20"/>
                <w:szCs w:val="20"/>
              </w:rPr>
              <w:t>855</w:t>
            </w:r>
            <w:r w:rsidRPr="000F113F">
              <w:rPr>
                <w:color w:val="000000"/>
                <w:sz w:val="20"/>
                <w:szCs w:val="20"/>
              </w:rPr>
              <w:t xml:space="preserve"> руб. 00 коп.)</w:t>
            </w:r>
          </w:p>
        </w:tc>
      </w:tr>
      <w:tr w:rsidR="005C17D7" w:rsidRPr="00E267C1" w:rsidTr="00FA1C40">
        <w:trPr>
          <w:trHeight w:val="1695"/>
          <w:jc w:val="center"/>
        </w:trPr>
        <w:tc>
          <w:tcPr>
            <w:tcW w:w="562" w:type="dxa"/>
            <w:vMerge/>
            <w:vAlign w:val="center"/>
          </w:tcPr>
          <w:p w:rsidR="005C17D7" w:rsidRDefault="005C17D7" w:rsidP="005C17D7">
            <w:pPr>
              <w:autoSpaceDE w:val="0"/>
              <w:autoSpaceDN w:val="0"/>
              <w:adjustRightInd w:val="0"/>
              <w:jc w:val="center"/>
              <w:outlineLvl w:val="1"/>
              <w:rPr>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rsidR="005C17D7" w:rsidRPr="00112E83" w:rsidRDefault="005C17D7" w:rsidP="005C17D7">
            <w:pPr>
              <w:jc w:val="center"/>
              <w:rPr>
                <w:sz w:val="20"/>
                <w:szCs w:val="20"/>
              </w:rPr>
            </w:pPr>
            <w:r w:rsidRPr="00112E83">
              <w:rPr>
                <w:sz w:val="20"/>
                <w:szCs w:val="20"/>
              </w:rPr>
              <w:br/>
              <w:t>Земельный участок</w:t>
            </w:r>
          </w:p>
        </w:tc>
        <w:tc>
          <w:tcPr>
            <w:tcW w:w="1837" w:type="dxa"/>
            <w:tcBorders>
              <w:top w:val="single" w:sz="4" w:space="0" w:color="auto"/>
              <w:left w:val="single" w:sz="4" w:space="0" w:color="auto"/>
              <w:bottom w:val="single" w:sz="4" w:space="0" w:color="auto"/>
              <w:right w:val="single" w:sz="4" w:space="0" w:color="auto"/>
            </w:tcBorders>
            <w:vAlign w:val="center"/>
          </w:tcPr>
          <w:p w:rsidR="005C17D7" w:rsidRPr="00112E83" w:rsidRDefault="005C17D7" w:rsidP="005C17D7">
            <w:pPr>
              <w:jc w:val="center"/>
              <w:rPr>
                <w:sz w:val="20"/>
                <w:szCs w:val="20"/>
              </w:rPr>
            </w:pPr>
            <w:r w:rsidRPr="00112E83">
              <w:rPr>
                <w:sz w:val="20"/>
                <w:szCs w:val="20"/>
              </w:rPr>
              <w:t xml:space="preserve">Самарская область, </w:t>
            </w:r>
            <w:proofErr w:type="spellStart"/>
            <w:r>
              <w:rPr>
                <w:sz w:val="20"/>
                <w:szCs w:val="20"/>
              </w:rPr>
              <w:t>Безенчукский</w:t>
            </w:r>
            <w:proofErr w:type="spellEnd"/>
            <w:r>
              <w:rPr>
                <w:sz w:val="20"/>
                <w:szCs w:val="20"/>
              </w:rPr>
              <w:t xml:space="preserve"> район, п. Залесье</w:t>
            </w:r>
          </w:p>
        </w:tc>
        <w:tc>
          <w:tcPr>
            <w:tcW w:w="766" w:type="dxa"/>
            <w:vAlign w:val="center"/>
          </w:tcPr>
          <w:p w:rsidR="005C17D7" w:rsidRPr="00112E83" w:rsidRDefault="005C17D7" w:rsidP="005C17D7">
            <w:pPr>
              <w:jc w:val="center"/>
              <w:rPr>
                <w:sz w:val="20"/>
                <w:szCs w:val="20"/>
              </w:rPr>
            </w:pPr>
            <w:r>
              <w:rPr>
                <w:sz w:val="20"/>
                <w:szCs w:val="20"/>
              </w:rPr>
              <w:t>102,0</w:t>
            </w:r>
          </w:p>
        </w:tc>
        <w:tc>
          <w:tcPr>
            <w:tcW w:w="1883" w:type="dxa"/>
            <w:vAlign w:val="center"/>
          </w:tcPr>
          <w:p w:rsidR="005C17D7" w:rsidRPr="00112E83" w:rsidRDefault="005C17D7" w:rsidP="005C17D7">
            <w:pPr>
              <w:jc w:val="center"/>
              <w:rPr>
                <w:sz w:val="20"/>
                <w:szCs w:val="20"/>
              </w:rPr>
            </w:pPr>
            <w:r w:rsidRPr="00112E83">
              <w:rPr>
                <w:sz w:val="20"/>
                <w:szCs w:val="20"/>
              </w:rPr>
              <w:t>63:</w:t>
            </w:r>
            <w:r>
              <w:rPr>
                <w:sz w:val="20"/>
                <w:szCs w:val="20"/>
              </w:rPr>
              <w:t>12</w:t>
            </w:r>
            <w:r w:rsidRPr="00112E83">
              <w:rPr>
                <w:sz w:val="20"/>
                <w:szCs w:val="20"/>
              </w:rPr>
              <w:t>:</w:t>
            </w:r>
            <w:r>
              <w:rPr>
                <w:sz w:val="20"/>
                <w:szCs w:val="20"/>
              </w:rPr>
              <w:t>0802002</w:t>
            </w:r>
            <w:r w:rsidRPr="00112E83">
              <w:rPr>
                <w:sz w:val="20"/>
                <w:szCs w:val="20"/>
              </w:rPr>
              <w:t>:</w:t>
            </w:r>
            <w:r>
              <w:rPr>
                <w:sz w:val="20"/>
                <w:szCs w:val="20"/>
              </w:rPr>
              <w:t>81</w:t>
            </w:r>
          </w:p>
        </w:tc>
        <w:tc>
          <w:tcPr>
            <w:tcW w:w="1963" w:type="dxa"/>
            <w:vMerge/>
            <w:shd w:val="clear" w:color="auto" w:fill="auto"/>
            <w:vAlign w:val="center"/>
          </w:tcPr>
          <w:p w:rsidR="005C17D7" w:rsidRPr="002839E2" w:rsidRDefault="005C17D7" w:rsidP="005C17D7">
            <w:pPr>
              <w:jc w:val="center"/>
              <w:rPr>
                <w:sz w:val="20"/>
                <w:szCs w:val="20"/>
              </w:rPr>
            </w:pPr>
          </w:p>
        </w:tc>
        <w:tc>
          <w:tcPr>
            <w:tcW w:w="1900" w:type="dxa"/>
            <w:vMerge/>
            <w:shd w:val="clear" w:color="auto" w:fill="auto"/>
            <w:vAlign w:val="center"/>
          </w:tcPr>
          <w:p w:rsidR="005C17D7" w:rsidRPr="002839E2" w:rsidRDefault="005C17D7" w:rsidP="005C17D7">
            <w:pPr>
              <w:jc w:val="center"/>
              <w:rPr>
                <w:sz w:val="20"/>
                <w:szCs w:val="20"/>
              </w:rPr>
            </w:pPr>
          </w:p>
        </w:tc>
      </w:tr>
      <w:tr w:rsidR="005C17D7" w:rsidRPr="00E267C1" w:rsidTr="00FA1C40">
        <w:trPr>
          <w:trHeight w:val="1695"/>
          <w:jc w:val="center"/>
        </w:trPr>
        <w:tc>
          <w:tcPr>
            <w:tcW w:w="562" w:type="dxa"/>
            <w:vMerge w:val="restart"/>
            <w:vAlign w:val="center"/>
          </w:tcPr>
          <w:p w:rsidR="005C17D7" w:rsidRDefault="005C17D7" w:rsidP="005C17D7">
            <w:pPr>
              <w:autoSpaceDE w:val="0"/>
              <w:autoSpaceDN w:val="0"/>
              <w:adjustRightInd w:val="0"/>
              <w:jc w:val="center"/>
              <w:outlineLvl w:val="1"/>
              <w:rPr>
                <w:sz w:val="20"/>
                <w:szCs w:val="20"/>
              </w:rPr>
            </w:pPr>
            <w:r>
              <w:rPr>
                <w:sz w:val="20"/>
                <w:szCs w:val="20"/>
              </w:rPr>
              <w:t>6</w:t>
            </w:r>
          </w:p>
        </w:tc>
        <w:tc>
          <w:tcPr>
            <w:tcW w:w="1540" w:type="dxa"/>
            <w:tcBorders>
              <w:top w:val="single" w:sz="4" w:space="0" w:color="auto"/>
              <w:left w:val="single" w:sz="4" w:space="0" w:color="auto"/>
              <w:bottom w:val="single" w:sz="4" w:space="0" w:color="auto"/>
              <w:right w:val="single" w:sz="4" w:space="0" w:color="auto"/>
            </w:tcBorders>
            <w:vAlign w:val="center"/>
          </w:tcPr>
          <w:p w:rsidR="005C17D7" w:rsidRPr="001824B6" w:rsidRDefault="005C17D7" w:rsidP="005C17D7">
            <w:pPr>
              <w:jc w:val="center"/>
              <w:rPr>
                <w:sz w:val="20"/>
                <w:szCs w:val="20"/>
              </w:rPr>
            </w:pPr>
            <w:r w:rsidRPr="001824B6">
              <w:rPr>
                <w:sz w:val="20"/>
                <w:szCs w:val="20"/>
              </w:rPr>
              <w:t>Здание</w:t>
            </w:r>
          </w:p>
        </w:tc>
        <w:tc>
          <w:tcPr>
            <w:tcW w:w="1837" w:type="dxa"/>
            <w:tcBorders>
              <w:top w:val="single" w:sz="4" w:space="0" w:color="auto"/>
              <w:left w:val="single" w:sz="4" w:space="0" w:color="auto"/>
              <w:bottom w:val="single" w:sz="4" w:space="0" w:color="auto"/>
              <w:right w:val="single" w:sz="4" w:space="0" w:color="auto"/>
            </w:tcBorders>
            <w:vAlign w:val="center"/>
          </w:tcPr>
          <w:p w:rsidR="005C17D7" w:rsidRPr="001824B6" w:rsidRDefault="005C17D7" w:rsidP="005C17D7">
            <w:pPr>
              <w:jc w:val="center"/>
              <w:rPr>
                <w:sz w:val="20"/>
                <w:szCs w:val="20"/>
              </w:rPr>
            </w:pPr>
            <w:r w:rsidRPr="001824B6">
              <w:rPr>
                <w:sz w:val="20"/>
                <w:szCs w:val="20"/>
              </w:rPr>
              <w:t xml:space="preserve">Оренбургская область, р-н </w:t>
            </w:r>
            <w:proofErr w:type="spellStart"/>
            <w:r w:rsidRPr="001824B6">
              <w:rPr>
                <w:sz w:val="20"/>
                <w:szCs w:val="20"/>
              </w:rPr>
              <w:t>Абдулинский</w:t>
            </w:r>
            <w:proofErr w:type="spellEnd"/>
            <w:r w:rsidRPr="001824B6">
              <w:rPr>
                <w:sz w:val="20"/>
                <w:szCs w:val="20"/>
              </w:rPr>
              <w:t>, г. Абдулино, ул. Октябрьская, д. 1</w:t>
            </w:r>
          </w:p>
        </w:tc>
        <w:tc>
          <w:tcPr>
            <w:tcW w:w="766" w:type="dxa"/>
            <w:vAlign w:val="center"/>
          </w:tcPr>
          <w:p w:rsidR="005C17D7" w:rsidRPr="001824B6" w:rsidRDefault="005C17D7" w:rsidP="005C17D7">
            <w:pPr>
              <w:jc w:val="center"/>
              <w:rPr>
                <w:sz w:val="20"/>
                <w:szCs w:val="20"/>
              </w:rPr>
            </w:pPr>
            <w:r w:rsidRPr="001824B6">
              <w:rPr>
                <w:sz w:val="20"/>
                <w:szCs w:val="20"/>
              </w:rPr>
              <w:t>470</w:t>
            </w:r>
          </w:p>
        </w:tc>
        <w:tc>
          <w:tcPr>
            <w:tcW w:w="1883" w:type="dxa"/>
            <w:vAlign w:val="center"/>
          </w:tcPr>
          <w:p w:rsidR="005C17D7" w:rsidRPr="001824B6" w:rsidRDefault="005C17D7" w:rsidP="005C17D7">
            <w:pPr>
              <w:jc w:val="center"/>
              <w:rPr>
                <w:sz w:val="20"/>
                <w:szCs w:val="20"/>
              </w:rPr>
            </w:pPr>
            <w:r w:rsidRPr="001824B6">
              <w:rPr>
                <w:sz w:val="20"/>
                <w:szCs w:val="20"/>
              </w:rPr>
              <w:t>56:36:0102029:449</w:t>
            </w:r>
          </w:p>
        </w:tc>
        <w:tc>
          <w:tcPr>
            <w:tcW w:w="1963" w:type="dxa"/>
            <w:vMerge w:val="restart"/>
            <w:shd w:val="clear" w:color="auto" w:fill="auto"/>
            <w:vAlign w:val="center"/>
          </w:tcPr>
          <w:p w:rsidR="005C17D7" w:rsidRDefault="005C17D7" w:rsidP="005C17D7">
            <w:pPr>
              <w:jc w:val="center"/>
              <w:rPr>
                <w:color w:val="000000"/>
                <w:sz w:val="22"/>
                <w:szCs w:val="22"/>
              </w:rPr>
            </w:pPr>
            <w:r w:rsidRPr="00946274">
              <w:rPr>
                <w:sz w:val="20"/>
                <w:szCs w:val="20"/>
              </w:rPr>
              <w:t xml:space="preserve">2 535 000 руб. 00 коп. (здание (470 </w:t>
            </w:r>
            <w:proofErr w:type="spellStart"/>
            <w:r w:rsidRPr="00946274">
              <w:rPr>
                <w:sz w:val="20"/>
                <w:szCs w:val="20"/>
              </w:rPr>
              <w:t>кв.м</w:t>
            </w:r>
            <w:proofErr w:type="spellEnd"/>
            <w:r w:rsidRPr="00946274">
              <w:rPr>
                <w:sz w:val="20"/>
                <w:szCs w:val="20"/>
              </w:rPr>
              <w:t xml:space="preserve">) - 944 541 руб. 00 коп., в том числе НДС 157 423 руб. 50 коп.; земельный участок (921 </w:t>
            </w:r>
            <w:proofErr w:type="spellStart"/>
            <w:r w:rsidRPr="00946274">
              <w:rPr>
                <w:sz w:val="20"/>
                <w:szCs w:val="20"/>
              </w:rPr>
              <w:t>кв.м</w:t>
            </w:r>
            <w:proofErr w:type="spellEnd"/>
            <w:r w:rsidRPr="00946274">
              <w:rPr>
                <w:sz w:val="20"/>
                <w:szCs w:val="20"/>
              </w:rPr>
              <w:t>) - 1 590 459 руб. 00 коп.)</w:t>
            </w:r>
          </w:p>
        </w:tc>
        <w:tc>
          <w:tcPr>
            <w:tcW w:w="1900" w:type="dxa"/>
            <w:vMerge w:val="restart"/>
            <w:shd w:val="clear" w:color="auto" w:fill="auto"/>
            <w:vAlign w:val="center"/>
          </w:tcPr>
          <w:p w:rsidR="005C17D7" w:rsidRDefault="005C17D7" w:rsidP="00D075DB">
            <w:pPr>
              <w:jc w:val="center"/>
              <w:rPr>
                <w:color w:val="000000"/>
                <w:sz w:val="22"/>
                <w:szCs w:val="22"/>
              </w:rPr>
            </w:pPr>
            <w:r>
              <w:rPr>
                <w:sz w:val="20"/>
                <w:szCs w:val="20"/>
              </w:rPr>
              <w:t>1</w:t>
            </w:r>
            <w:r w:rsidRPr="00946274">
              <w:rPr>
                <w:sz w:val="20"/>
                <w:szCs w:val="20"/>
              </w:rPr>
              <w:t xml:space="preserve"> </w:t>
            </w:r>
            <w:r>
              <w:rPr>
                <w:sz w:val="20"/>
                <w:szCs w:val="20"/>
              </w:rPr>
              <w:t>267</w:t>
            </w:r>
            <w:r w:rsidRPr="00946274">
              <w:rPr>
                <w:sz w:val="20"/>
                <w:szCs w:val="20"/>
              </w:rPr>
              <w:t xml:space="preserve"> </w:t>
            </w:r>
            <w:r>
              <w:rPr>
                <w:sz w:val="20"/>
                <w:szCs w:val="20"/>
              </w:rPr>
              <w:t>5</w:t>
            </w:r>
            <w:r w:rsidRPr="00946274">
              <w:rPr>
                <w:sz w:val="20"/>
                <w:szCs w:val="20"/>
              </w:rPr>
              <w:t xml:space="preserve">00 руб. 00 коп. (здание (470 </w:t>
            </w:r>
            <w:proofErr w:type="spellStart"/>
            <w:r w:rsidRPr="00946274">
              <w:rPr>
                <w:sz w:val="20"/>
                <w:szCs w:val="20"/>
              </w:rPr>
              <w:t>кв.м</w:t>
            </w:r>
            <w:proofErr w:type="spellEnd"/>
            <w:r w:rsidRPr="00946274">
              <w:rPr>
                <w:sz w:val="20"/>
                <w:szCs w:val="20"/>
              </w:rPr>
              <w:t xml:space="preserve">) </w:t>
            </w:r>
            <w:r>
              <w:rPr>
                <w:sz w:val="20"/>
                <w:szCs w:val="20"/>
              </w:rPr>
              <w:t>–</w:t>
            </w:r>
            <w:r w:rsidRPr="00946274">
              <w:rPr>
                <w:sz w:val="20"/>
                <w:szCs w:val="20"/>
              </w:rPr>
              <w:t xml:space="preserve"> </w:t>
            </w:r>
            <w:r>
              <w:rPr>
                <w:sz w:val="20"/>
                <w:szCs w:val="20"/>
              </w:rPr>
              <w:t>472 270 руб. 5</w:t>
            </w:r>
            <w:r w:rsidRPr="00946274">
              <w:rPr>
                <w:sz w:val="20"/>
                <w:szCs w:val="20"/>
              </w:rPr>
              <w:t xml:space="preserve">0 коп., в том числе НДС </w:t>
            </w:r>
            <w:r>
              <w:rPr>
                <w:sz w:val="20"/>
                <w:szCs w:val="20"/>
              </w:rPr>
              <w:t>78 711 руб. 75</w:t>
            </w:r>
            <w:r w:rsidRPr="00946274">
              <w:rPr>
                <w:sz w:val="20"/>
                <w:szCs w:val="20"/>
              </w:rPr>
              <w:t xml:space="preserve"> коп.; земельный участок (921 </w:t>
            </w:r>
            <w:proofErr w:type="spellStart"/>
            <w:r w:rsidRPr="00946274">
              <w:rPr>
                <w:sz w:val="20"/>
                <w:szCs w:val="20"/>
              </w:rPr>
              <w:t>кв.м</w:t>
            </w:r>
            <w:proofErr w:type="spellEnd"/>
            <w:r w:rsidRPr="00946274">
              <w:rPr>
                <w:sz w:val="20"/>
                <w:szCs w:val="20"/>
              </w:rPr>
              <w:t xml:space="preserve">) - </w:t>
            </w:r>
            <w:r w:rsidR="00D075DB">
              <w:rPr>
                <w:sz w:val="20"/>
                <w:szCs w:val="20"/>
              </w:rPr>
              <w:t>795</w:t>
            </w:r>
            <w:r w:rsidRPr="00946274">
              <w:rPr>
                <w:sz w:val="20"/>
                <w:szCs w:val="20"/>
              </w:rPr>
              <w:t xml:space="preserve"> </w:t>
            </w:r>
            <w:r w:rsidR="00D075DB">
              <w:rPr>
                <w:sz w:val="20"/>
                <w:szCs w:val="20"/>
              </w:rPr>
              <w:t>229 руб. 5</w:t>
            </w:r>
            <w:r w:rsidRPr="00946274">
              <w:rPr>
                <w:sz w:val="20"/>
                <w:szCs w:val="20"/>
              </w:rPr>
              <w:t>0 коп.)</w:t>
            </w:r>
          </w:p>
        </w:tc>
      </w:tr>
      <w:tr w:rsidR="005C17D7" w:rsidRPr="00E267C1" w:rsidTr="00FA1C40">
        <w:trPr>
          <w:trHeight w:val="1695"/>
          <w:jc w:val="center"/>
        </w:trPr>
        <w:tc>
          <w:tcPr>
            <w:tcW w:w="562" w:type="dxa"/>
            <w:vMerge/>
            <w:vAlign w:val="center"/>
          </w:tcPr>
          <w:p w:rsidR="005C17D7" w:rsidRDefault="005C17D7" w:rsidP="005C17D7">
            <w:pPr>
              <w:autoSpaceDE w:val="0"/>
              <w:autoSpaceDN w:val="0"/>
              <w:adjustRightInd w:val="0"/>
              <w:jc w:val="center"/>
              <w:outlineLvl w:val="1"/>
              <w:rPr>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rsidR="005C17D7" w:rsidRPr="001824B6" w:rsidRDefault="005C17D7" w:rsidP="005C17D7">
            <w:pPr>
              <w:jc w:val="center"/>
              <w:rPr>
                <w:sz w:val="20"/>
                <w:szCs w:val="20"/>
              </w:rPr>
            </w:pPr>
            <w:r w:rsidRPr="001824B6">
              <w:rPr>
                <w:sz w:val="20"/>
                <w:szCs w:val="20"/>
              </w:rPr>
              <w:t>Земельный участок</w:t>
            </w:r>
          </w:p>
        </w:tc>
        <w:tc>
          <w:tcPr>
            <w:tcW w:w="1837" w:type="dxa"/>
            <w:tcBorders>
              <w:top w:val="single" w:sz="4" w:space="0" w:color="auto"/>
              <w:left w:val="single" w:sz="4" w:space="0" w:color="auto"/>
              <w:bottom w:val="single" w:sz="4" w:space="0" w:color="auto"/>
              <w:right w:val="single" w:sz="4" w:space="0" w:color="auto"/>
            </w:tcBorders>
            <w:vAlign w:val="center"/>
          </w:tcPr>
          <w:p w:rsidR="005C17D7" w:rsidRPr="001824B6" w:rsidRDefault="005C17D7" w:rsidP="005C17D7">
            <w:pPr>
              <w:jc w:val="center"/>
              <w:rPr>
                <w:sz w:val="20"/>
                <w:szCs w:val="20"/>
              </w:rPr>
            </w:pPr>
            <w:r w:rsidRPr="001824B6">
              <w:rPr>
                <w:sz w:val="20"/>
                <w:szCs w:val="20"/>
              </w:rPr>
              <w:t>Оренбургская обл., г. Абдулино, ул. Октябрьская, 1А</w:t>
            </w:r>
          </w:p>
        </w:tc>
        <w:tc>
          <w:tcPr>
            <w:tcW w:w="766" w:type="dxa"/>
            <w:vAlign w:val="center"/>
          </w:tcPr>
          <w:p w:rsidR="005C17D7" w:rsidRPr="001824B6" w:rsidRDefault="005C17D7" w:rsidP="005C17D7">
            <w:pPr>
              <w:jc w:val="center"/>
              <w:rPr>
                <w:sz w:val="20"/>
                <w:szCs w:val="20"/>
              </w:rPr>
            </w:pPr>
            <w:r w:rsidRPr="001824B6">
              <w:rPr>
                <w:sz w:val="20"/>
                <w:szCs w:val="20"/>
              </w:rPr>
              <w:t>921</w:t>
            </w:r>
          </w:p>
        </w:tc>
        <w:tc>
          <w:tcPr>
            <w:tcW w:w="1883" w:type="dxa"/>
            <w:vAlign w:val="center"/>
          </w:tcPr>
          <w:p w:rsidR="005C17D7" w:rsidRPr="001824B6" w:rsidRDefault="005C17D7" w:rsidP="005C17D7">
            <w:pPr>
              <w:jc w:val="center"/>
              <w:rPr>
                <w:sz w:val="20"/>
                <w:szCs w:val="20"/>
              </w:rPr>
            </w:pPr>
            <w:r w:rsidRPr="001824B6">
              <w:rPr>
                <w:sz w:val="20"/>
                <w:szCs w:val="20"/>
              </w:rPr>
              <w:t>56:36:0102009:388</w:t>
            </w:r>
          </w:p>
        </w:tc>
        <w:tc>
          <w:tcPr>
            <w:tcW w:w="1963" w:type="dxa"/>
            <w:vMerge/>
            <w:tcBorders>
              <w:left w:val="single" w:sz="4" w:space="0" w:color="auto"/>
              <w:bottom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p>
        </w:tc>
        <w:tc>
          <w:tcPr>
            <w:tcW w:w="1900" w:type="dxa"/>
            <w:vMerge/>
            <w:tcBorders>
              <w:left w:val="single" w:sz="4" w:space="0" w:color="auto"/>
              <w:bottom w:val="single" w:sz="4" w:space="0" w:color="auto"/>
              <w:right w:val="single" w:sz="4" w:space="0" w:color="auto"/>
            </w:tcBorders>
            <w:shd w:val="clear" w:color="auto" w:fill="auto"/>
            <w:vAlign w:val="center"/>
          </w:tcPr>
          <w:p w:rsidR="005C17D7" w:rsidRPr="002839E2" w:rsidRDefault="005C17D7" w:rsidP="005C17D7">
            <w:pPr>
              <w:jc w:val="center"/>
              <w:rPr>
                <w:sz w:val="20"/>
                <w:szCs w:val="20"/>
              </w:rPr>
            </w:pPr>
          </w:p>
        </w:tc>
      </w:tr>
    </w:tbl>
    <w:p w:rsidR="00FE74D8" w:rsidRPr="003A2424" w:rsidRDefault="00FE74D8" w:rsidP="00FE74D8">
      <w:pPr>
        <w:autoSpaceDE w:val="0"/>
        <w:autoSpaceDN w:val="0"/>
        <w:adjustRightInd w:val="0"/>
        <w:spacing w:line="360" w:lineRule="exact"/>
        <w:ind w:firstLine="709"/>
        <w:jc w:val="both"/>
        <w:outlineLvl w:val="1"/>
        <w:rPr>
          <w:bCs/>
          <w:sz w:val="28"/>
          <w:szCs w:val="28"/>
        </w:rPr>
      </w:pPr>
      <w:r w:rsidRPr="003A2424">
        <w:rPr>
          <w:sz w:val="28"/>
          <w:szCs w:val="28"/>
        </w:rPr>
        <w:lastRenderedPageBreak/>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E0601F" w:rsidRPr="003A2424" w:rsidRDefault="00E0601F" w:rsidP="00E0601F">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EE3EC8" w:rsidRDefault="00E0601F" w:rsidP="00876632">
      <w:pPr>
        <w:ind w:firstLine="708"/>
        <w:jc w:val="both"/>
        <w:rPr>
          <w:bCs/>
          <w:sz w:val="28"/>
          <w:szCs w:val="28"/>
        </w:rPr>
      </w:pPr>
      <w:r w:rsidRPr="003A2424">
        <w:rPr>
          <w:sz w:val="28"/>
          <w:szCs w:val="28"/>
        </w:rPr>
        <w:t xml:space="preserve">1.3. </w:t>
      </w:r>
      <w:r w:rsidRPr="003A2424">
        <w:rPr>
          <w:bCs/>
          <w:sz w:val="28"/>
          <w:szCs w:val="28"/>
        </w:rPr>
        <w:t>Начальная цена продажи имущества</w:t>
      </w:r>
      <w:r>
        <w:rPr>
          <w:bCs/>
          <w:sz w:val="28"/>
          <w:szCs w:val="28"/>
        </w:rPr>
        <w:t xml:space="preserve"> указана в п 1.1. настоящей Аукционной документации и </w:t>
      </w:r>
      <w:r w:rsidRPr="003A2424">
        <w:rPr>
          <w:sz w:val="28"/>
          <w:szCs w:val="28"/>
        </w:rPr>
        <w:t>представлены в приложении</w:t>
      </w:r>
      <w:r w:rsidRPr="003A2424">
        <w:rPr>
          <w:bCs/>
          <w:sz w:val="28"/>
          <w:szCs w:val="28"/>
        </w:rPr>
        <w:t xml:space="preserve"> № 1 «Техническое описание» к настоящей Аукционной документации</w:t>
      </w:r>
      <w:r w:rsidR="00876632">
        <w:rPr>
          <w:bCs/>
          <w:sz w:val="28"/>
          <w:szCs w:val="28"/>
        </w:rPr>
        <w:t>.</w:t>
      </w:r>
    </w:p>
    <w:p w:rsidR="00E0601F" w:rsidRPr="005435FF" w:rsidRDefault="00E0601F" w:rsidP="00E0601F">
      <w:pPr>
        <w:ind w:firstLine="708"/>
        <w:jc w:val="both"/>
        <w:rPr>
          <w:sz w:val="28"/>
          <w:szCs w:val="28"/>
        </w:rPr>
      </w:pPr>
      <w:r w:rsidRPr="003A2424">
        <w:rPr>
          <w:sz w:val="28"/>
          <w:szCs w:val="28"/>
        </w:rPr>
        <w:t>1.4. Минимальная цена торгов (цена отсечения)</w:t>
      </w:r>
      <w:r>
        <w:rPr>
          <w:sz w:val="28"/>
          <w:szCs w:val="28"/>
        </w:rPr>
        <w:t xml:space="preserve"> </w:t>
      </w:r>
      <w:r>
        <w:rPr>
          <w:bCs/>
          <w:sz w:val="28"/>
          <w:szCs w:val="28"/>
        </w:rPr>
        <w:t xml:space="preserve">указана в п 1.1. настоящей Аукционной документации и </w:t>
      </w:r>
      <w:r w:rsidRPr="003A2424">
        <w:rPr>
          <w:sz w:val="28"/>
          <w:szCs w:val="28"/>
        </w:rPr>
        <w:t>в приложении</w:t>
      </w:r>
      <w:r w:rsidRPr="003A2424">
        <w:rPr>
          <w:bCs/>
          <w:sz w:val="28"/>
          <w:szCs w:val="28"/>
        </w:rPr>
        <w:t xml:space="preserve"> № 1 «Техническое описание» к настоящей Аукционной документации</w:t>
      </w:r>
    </w:p>
    <w:p w:rsidR="00E0601F" w:rsidRPr="005435FF" w:rsidRDefault="00E0601F" w:rsidP="00E0601F">
      <w:pPr>
        <w:ind w:firstLine="708"/>
        <w:jc w:val="both"/>
        <w:rPr>
          <w:sz w:val="28"/>
          <w:szCs w:val="28"/>
        </w:rPr>
      </w:pPr>
      <w:r w:rsidRPr="003A2424">
        <w:rPr>
          <w:sz w:val="28"/>
          <w:szCs w:val="28"/>
        </w:rPr>
        <w:t xml:space="preserve">1.5. Величина понижения начальной цены продажи имущества на Аукционе («шаг </w:t>
      </w:r>
      <w:r>
        <w:rPr>
          <w:sz w:val="28"/>
          <w:szCs w:val="28"/>
        </w:rPr>
        <w:t>понижения</w:t>
      </w:r>
      <w:r w:rsidRPr="003A2424">
        <w:rPr>
          <w:sz w:val="28"/>
          <w:szCs w:val="28"/>
        </w:rPr>
        <w:t xml:space="preserve">») </w:t>
      </w:r>
      <w:r>
        <w:rPr>
          <w:sz w:val="28"/>
          <w:szCs w:val="28"/>
        </w:rPr>
        <w:t>указана</w:t>
      </w:r>
      <w:r w:rsidRPr="003A2424">
        <w:rPr>
          <w:sz w:val="28"/>
          <w:szCs w:val="28"/>
        </w:rPr>
        <w:t xml:space="preserve"> в приложении</w:t>
      </w:r>
      <w:r w:rsidRPr="003A2424">
        <w:rPr>
          <w:bCs/>
          <w:sz w:val="28"/>
          <w:szCs w:val="28"/>
        </w:rPr>
        <w:t xml:space="preserve"> № 1 «Техническое описание» к настоящей Аукционной документации</w:t>
      </w:r>
      <w:r>
        <w:rPr>
          <w:bCs/>
          <w:sz w:val="28"/>
          <w:szCs w:val="28"/>
        </w:rPr>
        <w:t>.</w:t>
      </w:r>
    </w:p>
    <w:p w:rsidR="00E0601F" w:rsidRPr="003A2424" w:rsidRDefault="00E0601F" w:rsidP="00E0601F">
      <w:pPr>
        <w:ind w:firstLine="708"/>
        <w:jc w:val="both"/>
        <w:rPr>
          <w:sz w:val="28"/>
          <w:szCs w:val="28"/>
        </w:rPr>
      </w:pPr>
      <w:r w:rsidRPr="003A2424">
        <w:rPr>
          <w:sz w:val="28"/>
          <w:szCs w:val="28"/>
        </w:rPr>
        <w:t xml:space="preserve">Величина повышения начальной цены продажи имущества на Аукционе («шаг аукциона») </w:t>
      </w:r>
      <w:r>
        <w:rPr>
          <w:sz w:val="28"/>
          <w:szCs w:val="28"/>
        </w:rPr>
        <w:t>указана</w:t>
      </w:r>
      <w:r w:rsidRPr="003A2424">
        <w:rPr>
          <w:sz w:val="28"/>
          <w:szCs w:val="28"/>
        </w:rPr>
        <w:t xml:space="preserve"> в приложении</w:t>
      </w:r>
      <w:r w:rsidRPr="003A2424">
        <w:rPr>
          <w:bCs/>
          <w:sz w:val="28"/>
          <w:szCs w:val="28"/>
        </w:rPr>
        <w:t xml:space="preserve"> № 1 «Техническое описание» к настоящей Аукционной документации</w:t>
      </w:r>
      <w:r w:rsidRPr="003A2424">
        <w:rPr>
          <w:sz w:val="28"/>
          <w:szCs w:val="28"/>
        </w:rPr>
        <w:t>.</w:t>
      </w:r>
    </w:p>
    <w:p w:rsidR="00E0601F" w:rsidRPr="003A2424" w:rsidRDefault="00E0601F" w:rsidP="00E0601F">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E74D8" w:rsidRPr="003A2424" w:rsidRDefault="00FE74D8" w:rsidP="00FE74D8">
      <w:pPr>
        <w:autoSpaceDE w:val="0"/>
        <w:autoSpaceDN w:val="0"/>
        <w:adjustRightInd w:val="0"/>
        <w:jc w:val="both"/>
        <w:rPr>
          <w:sz w:val="28"/>
          <w:szCs w:val="28"/>
        </w:rPr>
      </w:pPr>
    </w:p>
    <w:p w:rsidR="00FE74D8" w:rsidRPr="003A2424" w:rsidRDefault="00FE74D8" w:rsidP="00FE74D8">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E74D8" w:rsidRPr="003A2424" w:rsidRDefault="00FE74D8" w:rsidP="00FE74D8">
      <w:pPr>
        <w:ind w:firstLine="540"/>
        <w:jc w:val="both"/>
        <w:rPr>
          <w:sz w:val="28"/>
          <w:szCs w:val="28"/>
        </w:rPr>
      </w:pPr>
      <w:r w:rsidRPr="003A2424">
        <w:rPr>
          <w:sz w:val="28"/>
          <w:szCs w:val="28"/>
        </w:rPr>
        <w:t>2.1. Общие сведения об Аукционе.</w:t>
      </w:r>
    </w:p>
    <w:p w:rsidR="00FE74D8" w:rsidRPr="003A2424" w:rsidRDefault="00FE74D8" w:rsidP="00FE74D8">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FE74D8" w:rsidRPr="003A2424" w:rsidRDefault="00FE74D8" w:rsidP="00FE74D8">
      <w:pPr>
        <w:ind w:firstLine="540"/>
        <w:jc w:val="both"/>
        <w:rPr>
          <w:bCs/>
          <w:i/>
          <w:sz w:val="28"/>
          <w:szCs w:val="28"/>
        </w:rPr>
      </w:pPr>
      <w:r w:rsidRPr="003A2424">
        <w:rPr>
          <w:sz w:val="28"/>
          <w:szCs w:val="28"/>
        </w:rPr>
        <w:t xml:space="preserve">2.1.2. </w:t>
      </w:r>
      <w:r w:rsidR="000A1486" w:rsidRPr="003A2424">
        <w:rPr>
          <w:sz w:val="28"/>
          <w:szCs w:val="28"/>
        </w:rPr>
        <w:t xml:space="preserve">Аукцион будет проводиться </w:t>
      </w:r>
      <w:r w:rsidR="00022AF9">
        <w:rPr>
          <w:b/>
          <w:sz w:val="28"/>
          <w:szCs w:val="28"/>
        </w:rPr>
        <w:t>15</w:t>
      </w:r>
      <w:r w:rsidR="000A1486" w:rsidRPr="00310609">
        <w:rPr>
          <w:b/>
          <w:sz w:val="28"/>
          <w:szCs w:val="28"/>
        </w:rPr>
        <w:t>.</w:t>
      </w:r>
      <w:r w:rsidR="00022AF9">
        <w:rPr>
          <w:b/>
          <w:sz w:val="28"/>
          <w:szCs w:val="28"/>
        </w:rPr>
        <w:t>02</w:t>
      </w:r>
      <w:r w:rsidR="000A1486" w:rsidRPr="00E80C66">
        <w:rPr>
          <w:b/>
          <w:sz w:val="28"/>
          <w:szCs w:val="28"/>
        </w:rPr>
        <w:t>.202</w:t>
      </w:r>
      <w:r w:rsidR="00022AF9">
        <w:rPr>
          <w:b/>
          <w:sz w:val="28"/>
          <w:szCs w:val="28"/>
        </w:rPr>
        <w:t>3</w:t>
      </w:r>
      <w:r w:rsidR="000A1486" w:rsidRPr="003A2424">
        <w:rPr>
          <w:i/>
          <w:sz w:val="28"/>
          <w:szCs w:val="28"/>
        </w:rPr>
        <w:t xml:space="preserve"> </w:t>
      </w:r>
      <w:r w:rsidR="000A1486" w:rsidRPr="003A2424">
        <w:rPr>
          <w:sz w:val="28"/>
          <w:szCs w:val="28"/>
        </w:rPr>
        <w:t xml:space="preserve">в электронной форме с использованием </w:t>
      </w:r>
      <w:r w:rsidR="000A1486" w:rsidRPr="003A2424">
        <w:rPr>
          <w:bCs/>
          <w:sz w:val="28"/>
          <w:szCs w:val="28"/>
        </w:rPr>
        <w:t>э</w:t>
      </w:r>
      <w:r w:rsidR="000A1486" w:rsidRPr="003A2424">
        <w:rPr>
          <w:sz w:val="28"/>
          <w:szCs w:val="28"/>
        </w:rPr>
        <w:t xml:space="preserve">лектронной торговой площадки </w:t>
      </w:r>
      <w:r w:rsidR="000A1486">
        <w:rPr>
          <w:sz w:val="28"/>
          <w:szCs w:val="28"/>
        </w:rPr>
        <w:t xml:space="preserve"> «РТС-тендер»</w:t>
      </w:r>
      <w:r w:rsidR="000A1486" w:rsidRPr="003A2424">
        <w:rPr>
          <w:sz w:val="28"/>
          <w:szCs w:val="28"/>
        </w:rPr>
        <w:t xml:space="preserve"> </w:t>
      </w:r>
      <w:r w:rsidR="000A1486" w:rsidRPr="003A2424">
        <w:rPr>
          <w:bCs/>
          <w:sz w:val="28"/>
          <w:szCs w:val="28"/>
        </w:rPr>
        <w:t>(на странице данного Аукциона на сайте</w:t>
      </w:r>
      <w:r w:rsidR="000A1486" w:rsidRPr="003A2424">
        <w:rPr>
          <w:sz w:val="28"/>
          <w:szCs w:val="28"/>
        </w:rPr>
        <w:t xml:space="preserve"> </w:t>
      </w:r>
      <w:hyperlink r:id="rId8" w:history="1">
        <w:r w:rsidR="000A1486" w:rsidRPr="006F400D">
          <w:rPr>
            <w:rStyle w:val="a6"/>
            <w:sz w:val="28"/>
            <w:szCs w:val="28"/>
          </w:rPr>
          <w:t>https://www.rts-tender.ru</w:t>
        </w:r>
      </w:hyperlink>
      <w:r w:rsidR="000A1486" w:rsidRPr="003A2424">
        <w:rPr>
          <w:bCs/>
          <w:i/>
          <w:sz w:val="28"/>
          <w:szCs w:val="28"/>
        </w:rPr>
        <w:t xml:space="preserve"> </w:t>
      </w:r>
      <w:r w:rsidR="000A1486" w:rsidRPr="003A2424">
        <w:rPr>
          <w:bCs/>
          <w:sz w:val="28"/>
          <w:szCs w:val="28"/>
        </w:rPr>
        <w:t>(далее – электронная торгово-закупочная площадка, ЭТП, а также сайт ЭТП)</w:t>
      </w:r>
      <w:r w:rsidR="000A1486" w:rsidRPr="003A2424">
        <w:rPr>
          <w:bCs/>
          <w:i/>
          <w:sz w:val="28"/>
          <w:szCs w:val="28"/>
        </w:rPr>
        <w:t>,</w:t>
      </w:r>
      <w:r w:rsidR="000A1486" w:rsidRPr="003A2424">
        <w:rPr>
          <w:bCs/>
          <w:sz w:val="28"/>
          <w:szCs w:val="28"/>
        </w:rPr>
        <w:t xml:space="preserve"> в электронной форме в личном кабинете участника электронных процедур</w:t>
      </w:r>
      <w:r w:rsidR="000A1486">
        <w:rPr>
          <w:bCs/>
          <w:sz w:val="28"/>
          <w:szCs w:val="28"/>
        </w:rPr>
        <w:t>.</w:t>
      </w:r>
    </w:p>
    <w:p w:rsidR="000A1486" w:rsidRPr="0093225D" w:rsidRDefault="00FE74D8" w:rsidP="000A1486">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w:t>
      </w:r>
      <w:r w:rsidR="000A1486" w:rsidRPr="003A2424">
        <w:rPr>
          <w:sz w:val="28"/>
          <w:szCs w:val="28"/>
        </w:rPr>
        <w:t xml:space="preserve">Представитель, участвующий в организации проведения Аукциона – </w:t>
      </w:r>
      <w:r w:rsidR="000A1486" w:rsidRPr="00E1081E">
        <w:rPr>
          <w:b/>
          <w:bCs/>
          <w:sz w:val="28"/>
        </w:rPr>
        <w:t>Стрюков Сергей Александрович</w:t>
      </w:r>
      <w:r w:rsidR="000A1486" w:rsidRPr="00E1081E">
        <w:rPr>
          <w:sz w:val="28"/>
        </w:rPr>
        <w:t xml:space="preserve">, телефон: </w:t>
      </w:r>
      <w:r w:rsidR="000A1486" w:rsidRPr="00E1081E">
        <w:rPr>
          <w:b/>
          <w:bCs/>
          <w:sz w:val="28"/>
        </w:rPr>
        <w:t>8 (846) 333 34 90</w:t>
      </w:r>
      <w:r w:rsidR="000A1486" w:rsidRPr="00E1081E">
        <w:rPr>
          <w:sz w:val="28"/>
        </w:rPr>
        <w:t xml:space="preserve">, адрес электронной почты: </w:t>
      </w:r>
      <w:r w:rsidR="000A1486">
        <w:rPr>
          <w:sz w:val="28"/>
        </w:rPr>
        <w:t xml:space="preserve"> </w:t>
      </w:r>
      <w:hyperlink r:id="rId9" w:history="1">
        <w:r w:rsidR="000A1486" w:rsidRPr="0093225D">
          <w:rPr>
            <w:rFonts w:eastAsia="Calibri"/>
            <w:b/>
            <w:bCs/>
            <w:iCs/>
            <w:noProof/>
            <w:sz w:val="28"/>
            <w:szCs w:val="28"/>
            <w:u w:val="single"/>
            <w:lang w:val="en-US"/>
          </w:rPr>
          <w:t>s</w:t>
        </w:r>
        <w:r w:rsidR="000A1486" w:rsidRPr="0093225D">
          <w:rPr>
            <w:rFonts w:eastAsia="Calibri"/>
            <w:b/>
            <w:bCs/>
            <w:iCs/>
            <w:noProof/>
            <w:sz w:val="28"/>
            <w:szCs w:val="28"/>
            <w:u w:val="single"/>
          </w:rPr>
          <w:t>.</w:t>
        </w:r>
        <w:r w:rsidR="000A1486" w:rsidRPr="0093225D">
          <w:rPr>
            <w:rFonts w:eastAsia="Calibri"/>
            <w:b/>
            <w:bCs/>
            <w:iCs/>
            <w:noProof/>
            <w:sz w:val="28"/>
            <w:szCs w:val="28"/>
            <w:u w:val="single"/>
            <w:lang w:val="en-US"/>
          </w:rPr>
          <w:t>stryukov</w:t>
        </w:r>
        <w:r w:rsidR="000A1486" w:rsidRPr="0093225D">
          <w:rPr>
            <w:rFonts w:eastAsia="Calibri"/>
            <w:b/>
            <w:bCs/>
            <w:iCs/>
            <w:noProof/>
            <w:sz w:val="28"/>
            <w:szCs w:val="28"/>
            <w:u w:val="single"/>
          </w:rPr>
          <w:t>@</w:t>
        </w:r>
        <w:r w:rsidR="000A1486" w:rsidRPr="0093225D">
          <w:rPr>
            <w:rFonts w:eastAsia="Calibri"/>
            <w:b/>
            <w:bCs/>
            <w:iCs/>
            <w:noProof/>
            <w:sz w:val="28"/>
            <w:szCs w:val="28"/>
            <w:u w:val="single"/>
            <w:lang w:val="en-US"/>
          </w:rPr>
          <w:t>sam</w:t>
        </w:r>
        <w:r w:rsidR="000A1486" w:rsidRPr="0093225D">
          <w:rPr>
            <w:rFonts w:eastAsia="Calibri"/>
            <w:b/>
            <w:bCs/>
            <w:iCs/>
            <w:noProof/>
            <w:sz w:val="28"/>
            <w:szCs w:val="28"/>
            <w:u w:val="single"/>
          </w:rPr>
          <w:t>.</w:t>
        </w:r>
        <w:r w:rsidR="000A1486" w:rsidRPr="0093225D">
          <w:rPr>
            <w:rFonts w:eastAsia="Calibri"/>
            <w:b/>
            <w:bCs/>
            <w:iCs/>
            <w:noProof/>
            <w:sz w:val="28"/>
            <w:szCs w:val="28"/>
            <w:u w:val="single"/>
            <w:lang w:val="en-US"/>
          </w:rPr>
          <w:t>rwtk</w:t>
        </w:r>
        <w:r w:rsidR="000A1486" w:rsidRPr="0093225D">
          <w:rPr>
            <w:rFonts w:eastAsia="Calibri"/>
            <w:b/>
            <w:bCs/>
            <w:iCs/>
            <w:noProof/>
            <w:sz w:val="28"/>
            <w:szCs w:val="28"/>
            <w:u w:val="single"/>
          </w:rPr>
          <w:t>.</w:t>
        </w:r>
        <w:r w:rsidR="000A1486" w:rsidRPr="0093225D">
          <w:rPr>
            <w:rFonts w:eastAsia="Calibri"/>
            <w:b/>
            <w:bCs/>
            <w:iCs/>
            <w:noProof/>
            <w:sz w:val="28"/>
            <w:szCs w:val="28"/>
            <w:u w:val="single"/>
            <w:lang w:val="en-US"/>
          </w:rPr>
          <w:t>ru</w:t>
        </w:r>
      </w:hyperlink>
      <w:r w:rsidR="000A1486" w:rsidRPr="0093225D">
        <w:rPr>
          <w:rFonts w:eastAsia="Calibri"/>
          <w:b/>
          <w:bCs/>
          <w:iCs/>
          <w:noProof/>
          <w:sz w:val="28"/>
          <w:szCs w:val="28"/>
          <w:u w:val="single"/>
        </w:rPr>
        <w:t xml:space="preserve">. </w:t>
      </w:r>
    </w:p>
    <w:p w:rsidR="00FE74D8" w:rsidRPr="000A1486" w:rsidRDefault="00FE74D8" w:rsidP="000A1486">
      <w:pPr>
        <w:autoSpaceDE w:val="0"/>
        <w:autoSpaceDN w:val="0"/>
        <w:adjustRightInd w:val="0"/>
        <w:spacing w:line="360" w:lineRule="exact"/>
        <w:ind w:firstLine="540"/>
        <w:jc w:val="both"/>
        <w:outlineLvl w:val="1"/>
        <w:rPr>
          <w:b/>
          <w:sz w:val="28"/>
          <w:szCs w:val="28"/>
        </w:rPr>
      </w:pPr>
      <w:r w:rsidRPr="003A2424">
        <w:rPr>
          <w:sz w:val="28"/>
          <w:szCs w:val="28"/>
        </w:rPr>
        <w:t>2.1.4. Дата начала приема заявок для участия в Аукционе (далее – Заявка):</w:t>
      </w:r>
      <w:r w:rsidR="000A1486" w:rsidRPr="000A1486">
        <w:rPr>
          <w:b/>
          <w:sz w:val="28"/>
          <w:szCs w:val="28"/>
        </w:rPr>
        <w:t xml:space="preserve"> </w:t>
      </w:r>
      <w:r w:rsidR="00022AF9">
        <w:rPr>
          <w:b/>
          <w:sz w:val="28"/>
          <w:szCs w:val="28"/>
        </w:rPr>
        <w:t>11</w:t>
      </w:r>
      <w:r w:rsidR="000A1486">
        <w:rPr>
          <w:b/>
          <w:sz w:val="28"/>
          <w:szCs w:val="28"/>
        </w:rPr>
        <w:t>.</w:t>
      </w:r>
      <w:r w:rsidR="00022AF9">
        <w:rPr>
          <w:b/>
          <w:sz w:val="28"/>
          <w:szCs w:val="28"/>
        </w:rPr>
        <w:t>01</w:t>
      </w:r>
      <w:r w:rsidR="000A1486">
        <w:rPr>
          <w:b/>
          <w:sz w:val="28"/>
          <w:szCs w:val="28"/>
        </w:rPr>
        <w:t>.202</w:t>
      </w:r>
      <w:r w:rsidR="00022AF9">
        <w:rPr>
          <w:b/>
          <w:sz w:val="28"/>
          <w:szCs w:val="28"/>
        </w:rPr>
        <w:t>3</w:t>
      </w:r>
      <w:r w:rsidR="000A1486">
        <w:rPr>
          <w:b/>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3A2424">
        <w:rPr>
          <w:sz w:val="28"/>
          <w:szCs w:val="28"/>
        </w:rPr>
        <w:lastRenderedPageBreak/>
        <w:t xml:space="preserve">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0A1486" w:rsidRPr="000A1486" w:rsidRDefault="00FE74D8" w:rsidP="000A1486">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0A1486" w:rsidRPr="00965837">
        <w:rPr>
          <w:b/>
          <w:sz w:val="28"/>
          <w:szCs w:val="28"/>
        </w:rPr>
        <w:t xml:space="preserve">: </w:t>
      </w:r>
      <w:r w:rsidR="00022AF9">
        <w:rPr>
          <w:b/>
          <w:sz w:val="28"/>
          <w:szCs w:val="28"/>
        </w:rPr>
        <w:t>13</w:t>
      </w:r>
      <w:r w:rsidR="000A1486" w:rsidRPr="00965837">
        <w:rPr>
          <w:b/>
          <w:sz w:val="28"/>
          <w:szCs w:val="28"/>
        </w:rPr>
        <w:t>.</w:t>
      </w:r>
      <w:r w:rsidR="00022AF9">
        <w:rPr>
          <w:b/>
          <w:sz w:val="28"/>
          <w:szCs w:val="28"/>
        </w:rPr>
        <w:t>02</w:t>
      </w:r>
      <w:r w:rsidR="000A1486" w:rsidRPr="000A1486">
        <w:rPr>
          <w:b/>
          <w:sz w:val="28"/>
          <w:szCs w:val="28"/>
        </w:rPr>
        <w:t>.202</w:t>
      </w:r>
      <w:r w:rsidR="00022AF9">
        <w:rPr>
          <w:b/>
          <w:sz w:val="28"/>
          <w:szCs w:val="28"/>
        </w:rPr>
        <w:t>3</w:t>
      </w:r>
      <w:r w:rsidR="000A1486" w:rsidRPr="000A1486">
        <w:rPr>
          <w:b/>
          <w:sz w:val="28"/>
          <w:szCs w:val="28"/>
        </w:rPr>
        <w:t xml:space="preserve"> в 10:00.</w:t>
      </w:r>
    </w:p>
    <w:p w:rsidR="000A1486" w:rsidRPr="000A1486" w:rsidRDefault="000A1486" w:rsidP="000A1486">
      <w:pPr>
        <w:autoSpaceDE w:val="0"/>
        <w:autoSpaceDN w:val="0"/>
        <w:adjustRightInd w:val="0"/>
        <w:spacing w:line="360" w:lineRule="exact"/>
        <w:ind w:firstLine="540"/>
        <w:jc w:val="both"/>
        <w:outlineLvl w:val="1"/>
        <w:rPr>
          <w:sz w:val="28"/>
          <w:szCs w:val="28"/>
        </w:rPr>
      </w:pPr>
      <w:r w:rsidRPr="000A1486">
        <w:rPr>
          <w:sz w:val="28"/>
          <w:szCs w:val="28"/>
        </w:rPr>
        <w:t xml:space="preserve">2.1.6. По окончании срока подачи Заявок для участия в Аукционе </w:t>
      </w:r>
      <w:r w:rsidRPr="000A1486">
        <w:rPr>
          <w:b/>
          <w:bCs/>
          <w:sz w:val="28"/>
          <w:szCs w:val="28"/>
        </w:rPr>
        <w:t>№</w:t>
      </w:r>
      <w:r w:rsidR="00022AF9">
        <w:rPr>
          <w:b/>
          <w:bCs/>
          <w:sz w:val="28"/>
          <w:szCs w:val="28"/>
        </w:rPr>
        <w:t>5</w:t>
      </w:r>
      <w:r w:rsidRPr="000A1486">
        <w:rPr>
          <w:b/>
          <w:bCs/>
          <w:sz w:val="28"/>
          <w:szCs w:val="28"/>
        </w:rPr>
        <w:t>/СМРЖТК/202</w:t>
      </w:r>
      <w:r w:rsidR="00022AF9">
        <w:rPr>
          <w:b/>
          <w:bCs/>
          <w:sz w:val="28"/>
          <w:szCs w:val="28"/>
        </w:rPr>
        <w:t>3</w:t>
      </w:r>
      <w:r w:rsidRPr="000A1486">
        <w:rPr>
          <w:b/>
          <w:bCs/>
          <w:sz w:val="28"/>
          <w:szCs w:val="28"/>
        </w:rPr>
        <w:t>-Р</w:t>
      </w:r>
      <w:r w:rsidRPr="000A1486">
        <w:rPr>
          <w:sz w:val="28"/>
          <w:szCs w:val="28"/>
        </w:rPr>
        <w:t xml:space="preserve"> представленные Заявки вскрываются на ЭТП, электронные части Заявок становятся доступны Организатору/Заказчику.</w:t>
      </w:r>
    </w:p>
    <w:p w:rsidR="00FE74D8" w:rsidRPr="003A2424" w:rsidRDefault="000A1486" w:rsidP="000A1486">
      <w:pPr>
        <w:autoSpaceDE w:val="0"/>
        <w:autoSpaceDN w:val="0"/>
        <w:adjustRightInd w:val="0"/>
        <w:spacing w:line="360" w:lineRule="exact"/>
        <w:ind w:firstLine="540"/>
        <w:jc w:val="both"/>
        <w:outlineLvl w:val="1"/>
        <w:rPr>
          <w:b/>
          <w:sz w:val="28"/>
          <w:szCs w:val="28"/>
        </w:rPr>
      </w:pPr>
      <w:r w:rsidRPr="000A1486">
        <w:rPr>
          <w:sz w:val="28"/>
          <w:szCs w:val="28"/>
        </w:rPr>
        <w:t>2.1.7. Дата рассмотрения Заявок на участие в Аукционе:</w:t>
      </w:r>
      <w:r w:rsidRPr="00965837">
        <w:rPr>
          <w:b/>
          <w:sz w:val="28"/>
          <w:szCs w:val="28"/>
        </w:rPr>
        <w:t xml:space="preserve"> </w:t>
      </w:r>
      <w:r w:rsidR="00022AF9">
        <w:rPr>
          <w:b/>
          <w:sz w:val="28"/>
          <w:szCs w:val="28"/>
        </w:rPr>
        <w:t>13</w:t>
      </w:r>
      <w:r w:rsidRPr="000A1486">
        <w:rPr>
          <w:b/>
          <w:sz w:val="28"/>
          <w:szCs w:val="28"/>
        </w:rPr>
        <w:t>.</w:t>
      </w:r>
      <w:r w:rsidR="00022AF9">
        <w:rPr>
          <w:b/>
          <w:sz w:val="28"/>
          <w:szCs w:val="28"/>
        </w:rPr>
        <w:t>0</w:t>
      </w:r>
      <w:r w:rsidR="00E60B6D">
        <w:rPr>
          <w:b/>
          <w:sz w:val="28"/>
          <w:szCs w:val="28"/>
        </w:rPr>
        <w:t>2</w:t>
      </w:r>
      <w:r w:rsidRPr="000A1486">
        <w:rPr>
          <w:b/>
          <w:sz w:val="28"/>
          <w:szCs w:val="28"/>
        </w:rPr>
        <w:t>.202</w:t>
      </w:r>
      <w:r w:rsidR="00022AF9">
        <w:rPr>
          <w:b/>
          <w:sz w:val="28"/>
          <w:szCs w:val="28"/>
        </w:rPr>
        <w:t>3</w:t>
      </w:r>
      <w:r w:rsidRPr="000A1486">
        <w:rPr>
          <w:b/>
          <w:sz w:val="28"/>
          <w:szCs w:val="28"/>
        </w:rPr>
        <w:t>.</w:t>
      </w:r>
    </w:p>
    <w:p w:rsidR="00FE74D8" w:rsidRPr="003A2424" w:rsidRDefault="00FE74D8" w:rsidP="00FE74D8">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BB2F1B" w:rsidRPr="003A2424" w:rsidRDefault="00FE74D8" w:rsidP="000A1486">
      <w:pPr>
        <w:widowControl w:val="0"/>
        <w:autoSpaceDE w:val="0"/>
        <w:autoSpaceDN w:val="0"/>
        <w:adjustRightInd w:val="0"/>
        <w:ind w:firstLine="540"/>
        <w:jc w:val="both"/>
        <w:rPr>
          <w:sz w:val="28"/>
          <w:szCs w:val="28"/>
        </w:rPr>
      </w:pPr>
      <w:r w:rsidRPr="003A2424">
        <w:rPr>
          <w:sz w:val="28"/>
          <w:szCs w:val="28"/>
        </w:rPr>
        <w:t xml:space="preserve">2.1.9. </w:t>
      </w:r>
      <w:r w:rsidR="00BB2F1B" w:rsidRPr="003A2424">
        <w:rPr>
          <w:sz w:val="28"/>
          <w:szCs w:val="28"/>
        </w:rPr>
        <w:t xml:space="preserve">Для принятия участия в Аукционе Претенденту необходимо внести обеспечение </w:t>
      </w:r>
      <w:r w:rsidR="00BB2F1B">
        <w:rPr>
          <w:sz w:val="28"/>
          <w:szCs w:val="28"/>
        </w:rPr>
        <w:t>З</w:t>
      </w:r>
      <w:r w:rsidR="00BB2F1B" w:rsidRPr="003A2424">
        <w:rPr>
          <w:sz w:val="28"/>
          <w:szCs w:val="28"/>
        </w:rPr>
        <w:t>аявки (далее - Обеспечительный платеж), в соответствии с разделом 4 Аукционной документации.</w:t>
      </w:r>
    </w:p>
    <w:p w:rsidR="00BB2F1B" w:rsidRPr="003A2424" w:rsidRDefault="00BB2F1B" w:rsidP="00BB2F1B">
      <w:pPr>
        <w:widowControl w:val="0"/>
        <w:autoSpaceDE w:val="0"/>
        <w:autoSpaceDN w:val="0"/>
        <w:adjustRightInd w:val="0"/>
        <w:ind w:firstLine="540"/>
        <w:jc w:val="both"/>
        <w:rPr>
          <w:b/>
          <w:sz w:val="28"/>
          <w:szCs w:val="28"/>
        </w:rPr>
      </w:pPr>
      <w:r w:rsidRPr="00EC790E">
        <w:rPr>
          <w:b/>
          <w:sz w:val="28"/>
          <w:szCs w:val="28"/>
        </w:rPr>
        <w:t xml:space="preserve">Размер </w:t>
      </w:r>
      <w:r w:rsidRPr="00EC790E">
        <w:rPr>
          <w:b/>
          <w:sz w:val="28"/>
        </w:rPr>
        <w:t>Обеспечительного платежа указан в Приложении</w:t>
      </w:r>
      <w:r w:rsidRPr="00EC790E">
        <w:rPr>
          <w:b/>
          <w:bCs/>
          <w:sz w:val="28"/>
          <w:szCs w:val="28"/>
        </w:rPr>
        <w:t xml:space="preserve"> № 1 «Техническое описание» к настоящей аукционной документации</w:t>
      </w:r>
      <w:r w:rsidRPr="003A2424">
        <w:rPr>
          <w:sz w:val="28"/>
          <w:szCs w:val="28"/>
        </w:rPr>
        <w:t>.</w:t>
      </w:r>
    </w:p>
    <w:p w:rsidR="00FE74D8" w:rsidRPr="003A2424" w:rsidRDefault="00FE74D8" w:rsidP="00BB2F1B">
      <w:pPr>
        <w:widowControl w:val="0"/>
        <w:autoSpaceDE w:val="0"/>
        <w:autoSpaceDN w:val="0"/>
        <w:adjustRightInd w:val="0"/>
        <w:ind w:firstLine="540"/>
        <w:jc w:val="both"/>
        <w:rPr>
          <w:sz w:val="28"/>
          <w:szCs w:val="28"/>
        </w:rPr>
      </w:pPr>
      <w:r w:rsidRPr="003A2424">
        <w:rPr>
          <w:color w:val="000000" w:themeColor="text1"/>
          <w:sz w:val="28"/>
          <w:szCs w:val="28"/>
        </w:rPr>
        <w:t xml:space="preserve">2.1.10. Для участия в Аукционе, проводимом </w:t>
      </w:r>
      <w:r w:rsidRPr="003A2424">
        <w:rPr>
          <w:sz w:val="28"/>
          <w:szCs w:val="28"/>
        </w:rPr>
        <w:t xml:space="preserve">в электронной форме на </w:t>
      </w:r>
      <w:r>
        <w:rPr>
          <w:sz w:val="28"/>
          <w:szCs w:val="28"/>
        </w:rPr>
        <w:t>ЭТП</w:t>
      </w:r>
      <w:r w:rsidRPr="003A2424">
        <w:rPr>
          <w:sz w:val="28"/>
          <w:szCs w:val="28"/>
        </w:rPr>
        <w:t>, Претендент должен:</w:t>
      </w:r>
    </w:p>
    <w:p w:rsidR="00FE74D8" w:rsidRPr="003A2424" w:rsidRDefault="00FE74D8" w:rsidP="00FE74D8">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FE74D8" w:rsidRPr="003A2424" w:rsidRDefault="00FE74D8" w:rsidP="00FE74D8">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10" w:history="1">
        <w:r w:rsidRPr="00801BC9">
          <w:rPr>
            <w:rStyle w:val="a6"/>
            <w:sz w:val="28"/>
            <w:szCs w:val="28"/>
          </w:rPr>
          <w:t>https://www.rts-tender.ru</w:t>
        </w:r>
      </w:hyperlink>
    </w:p>
    <w:p w:rsidR="00FE74D8" w:rsidRPr="003A2424" w:rsidRDefault="00FE74D8" w:rsidP="00FE74D8">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FE74D8" w:rsidRPr="003A2424" w:rsidRDefault="00FE74D8" w:rsidP="00FE74D8">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E74D8" w:rsidRPr="003A2424" w:rsidRDefault="00FE74D8" w:rsidP="00FE74D8">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lastRenderedPageBreak/>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FE74D8" w:rsidRPr="003A2424" w:rsidRDefault="00FE74D8" w:rsidP="00FE74D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11"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2" w:history="1">
        <w:r w:rsidRPr="00801BC9">
          <w:rPr>
            <w:rStyle w:val="a6"/>
            <w:sz w:val="28"/>
            <w:szCs w:val="28"/>
          </w:rPr>
          <w:t>https://www.rts-tender.ru</w:t>
        </w:r>
      </w:hyperlink>
      <w:r w:rsidRPr="003A2424">
        <w:rPr>
          <w:i/>
          <w:sz w:val="28"/>
          <w:szCs w:val="28"/>
        </w:rPr>
        <w:t>.</w:t>
      </w:r>
    </w:p>
    <w:p w:rsidR="000A1486" w:rsidRPr="000A1486" w:rsidRDefault="00FE74D8" w:rsidP="000A1486">
      <w:pPr>
        <w:autoSpaceDE w:val="0"/>
        <w:autoSpaceDN w:val="0"/>
        <w:adjustRightInd w:val="0"/>
        <w:spacing w:line="360" w:lineRule="exact"/>
        <w:ind w:firstLine="567"/>
        <w:jc w:val="both"/>
        <w:outlineLvl w:val="1"/>
        <w:rPr>
          <w:sz w:val="28"/>
          <w:szCs w:val="28"/>
        </w:rPr>
      </w:pPr>
      <w:r w:rsidRPr="003A2424">
        <w:rPr>
          <w:sz w:val="28"/>
          <w:szCs w:val="28"/>
        </w:rPr>
        <w:t xml:space="preserve">2.1.12. </w:t>
      </w:r>
      <w:r w:rsidR="000A1486" w:rsidRPr="000A1486">
        <w:rPr>
          <w:sz w:val="28"/>
          <w:szCs w:val="28"/>
        </w:rPr>
        <w:t xml:space="preserve">Аукционная документация и иная информация об Аукционе размещаются на сайтах </w:t>
      </w:r>
      <w:hyperlink r:id="rId13" w:history="1">
        <w:r w:rsidR="000A1486" w:rsidRPr="000A1486">
          <w:rPr>
            <w:color w:val="0000FF"/>
            <w:sz w:val="28"/>
            <w:szCs w:val="28"/>
            <w:u w:val="single"/>
            <w:lang w:val="en-US"/>
          </w:rPr>
          <w:t>www</w:t>
        </w:r>
        <w:r w:rsidR="000A1486" w:rsidRPr="000A1486">
          <w:rPr>
            <w:color w:val="0000FF"/>
            <w:sz w:val="28"/>
            <w:szCs w:val="28"/>
            <w:u w:val="single"/>
          </w:rPr>
          <w:t>.</w:t>
        </w:r>
        <w:r w:rsidR="000A1486" w:rsidRPr="000A1486">
          <w:rPr>
            <w:color w:val="0000FF"/>
            <w:sz w:val="28"/>
            <w:szCs w:val="28"/>
            <w:u w:val="single"/>
            <w:lang w:val="en-US"/>
          </w:rPr>
          <w:t>rwtk</w:t>
        </w:r>
        <w:r w:rsidR="000A1486" w:rsidRPr="000A1486">
          <w:rPr>
            <w:color w:val="0000FF"/>
            <w:sz w:val="28"/>
            <w:szCs w:val="28"/>
            <w:u w:val="single"/>
          </w:rPr>
          <w:t>.</w:t>
        </w:r>
        <w:r w:rsidR="000A1486" w:rsidRPr="000A1486">
          <w:rPr>
            <w:color w:val="0000FF"/>
            <w:sz w:val="28"/>
            <w:szCs w:val="28"/>
            <w:u w:val="single"/>
            <w:lang w:val="en-US"/>
          </w:rPr>
          <w:t>ru</w:t>
        </w:r>
      </w:hyperlink>
      <w:r w:rsidR="000A1486" w:rsidRPr="000A1486">
        <w:rPr>
          <w:sz w:val="28"/>
          <w:szCs w:val="28"/>
        </w:rPr>
        <w:t xml:space="preserve"> и </w:t>
      </w:r>
      <w:hyperlink r:id="rId14" w:history="1">
        <w:r w:rsidR="000A1486" w:rsidRPr="000A1486">
          <w:rPr>
            <w:color w:val="0000FF"/>
            <w:sz w:val="28"/>
            <w:szCs w:val="28"/>
            <w:u w:val="single"/>
          </w:rPr>
          <w:t>https://www.rts-tender.ru</w:t>
        </w:r>
      </w:hyperlink>
      <w:r w:rsidR="000A1486" w:rsidRPr="000A1486">
        <w:rPr>
          <w:color w:val="0000FF"/>
          <w:sz w:val="28"/>
          <w:szCs w:val="28"/>
          <w:u w:val="single"/>
        </w:rPr>
        <w:t xml:space="preserve">, </w:t>
      </w:r>
      <w:hyperlink r:id="rId15" w:history="1">
        <w:r w:rsidR="000A1486" w:rsidRPr="000A1486">
          <w:rPr>
            <w:color w:val="0000FF"/>
            <w:sz w:val="28"/>
            <w:szCs w:val="28"/>
            <w:u w:val="single"/>
          </w:rPr>
          <w:t>www.property.rzd.ru</w:t>
        </w:r>
      </w:hyperlink>
      <w:r w:rsidR="000A1486" w:rsidRPr="000A1486">
        <w:rPr>
          <w:sz w:val="28"/>
          <w:szCs w:val="28"/>
        </w:rPr>
        <w:t>.</w:t>
      </w:r>
    </w:p>
    <w:p w:rsidR="00FE74D8" w:rsidRPr="003A2424" w:rsidRDefault="00FE74D8" w:rsidP="000A1486">
      <w:pPr>
        <w:autoSpaceDE w:val="0"/>
        <w:autoSpaceDN w:val="0"/>
        <w:adjustRightInd w:val="0"/>
        <w:spacing w:line="360" w:lineRule="exact"/>
        <w:ind w:firstLine="567"/>
        <w:jc w:val="both"/>
        <w:outlineLvl w:val="1"/>
        <w:rPr>
          <w:sz w:val="28"/>
          <w:szCs w:val="28"/>
        </w:rPr>
      </w:pPr>
      <w:r w:rsidRPr="003A2424">
        <w:rPr>
          <w:sz w:val="28"/>
          <w:szCs w:val="28"/>
        </w:rPr>
        <w:t>2.2. Получение дополнительной информации.</w:t>
      </w:r>
    </w:p>
    <w:p w:rsidR="000A1486" w:rsidRPr="000A1486" w:rsidRDefault="00FE74D8" w:rsidP="000A1486">
      <w:pPr>
        <w:ind w:firstLine="567"/>
        <w:jc w:val="both"/>
        <w:rPr>
          <w:sz w:val="28"/>
          <w:szCs w:val="28"/>
        </w:rPr>
      </w:pPr>
      <w:r w:rsidRPr="003A2424">
        <w:rPr>
          <w:sz w:val="28"/>
          <w:szCs w:val="28"/>
        </w:rPr>
        <w:t>2.2.1.</w:t>
      </w:r>
      <w:r>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0A1486" w:rsidRPr="000A1486">
        <w:rPr>
          <w:b/>
          <w:bCs/>
          <w:sz w:val="28"/>
        </w:rPr>
        <w:t>8 (846) 333 34 90</w:t>
      </w:r>
      <w:r w:rsidR="000A1486" w:rsidRPr="000A1486">
        <w:rPr>
          <w:sz w:val="28"/>
          <w:szCs w:val="28"/>
        </w:rPr>
        <w:t xml:space="preserve"> (ответственное лицо – </w:t>
      </w:r>
      <w:r w:rsidR="000A1486" w:rsidRPr="000A1486">
        <w:rPr>
          <w:b/>
          <w:sz w:val="28"/>
          <w:szCs w:val="28"/>
        </w:rPr>
        <w:t>Стрюков Сергей Александрович</w:t>
      </w:r>
      <w:r w:rsidR="000A1486" w:rsidRPr="000A1486">
        <w:rPr>
          <w:sz w:val="28"/>
          <w:szCs w:val="28"/>
          <w:shd w:val="clear" w:color="auto" w:fill="FDFDFC"/>
        </w:rPr>
        <w:t xml:space="preserve">), по  электронной почте: </w:t>
      </w:r>
      <w:hyperlink r:id="rId16" w:history="1">
        <w:r w:rsidR="000A1486" w:rsidRPr="000A1486">
          <w:rPr>
            <w:rFonts w:eastAsia="Calibri"/>
            <w:b/>
            <w:bCs/>
            <w:iCs/>
            <w:noProof/>
            <w:sz w:val="28"/>
            <w:szCs w:val="28"/>
            <w:u w:val="single"/>
            <w:lang w:val="en-US"/>
          </w:rPr>
          <w:t>s</w:t>
        </w:r>
        <w:r w:rsidR="000A1486" w:rsidRPr="000A1486">
          <w:rPr>
            <w:rFonts w:eastAsia="Calibri"/>
            <w:b/>
            <w:bCs/>
            <w:iCs/>
            <w:noProof/>
            <w:sz w:val="28"/>
            <w:szCs w:val="28"/>
            <w:u w:val="single"/>
          </w:rPr>
          <w:t>.</w:t>
        </w:r>
        <w:r w:rsidR="000A1486" w:rsidRPr="000A1486">
          <w:rPr>
            <w:rFonts w:eastAsia="Calibri"/>
            <w:b/>
            <w:bCs/>
            <w:iCs/>
            <w:noProof/>
            <w:sz w:val="28"/>
            <w:szCs w:val="28"/>
            <w:u w:val="single"/>
            <w:lang w:val="en-US"/>
          </w:rPr>
          <w:t>stryukov</w:t>
        </w:r>
        <w:r w:rsidR="000A1486" w:rsidRPr="000A1486">
          <w:rPr>
            <w:rFonts w:eastAsia="Calibri"/>
            <w:b/>
            <w:bCs/>
            <w:iCs/>
            <w:noProof/>
            <w:sz w:val="28"/>
            <w:szCs w:val="28"/>
            <w:u w:val="single"/>
          </w:rPr>
          <w:t>@</w:t>
        </w:r>
        <w:r w:rsidR="000A1486" w:rsidRPr="000A1486">
          <w:rPr>
            <w:rFonts w:eastAsia="Calibri"/>
            <w:b/>
            <w:bCs/>
            <w:iCs/>
            <w:noProof/>
            <w:sz w:val="28"/>
            <w:szCs w:val="28"/>
            <w:u w:val="single"/>
            <w:lang w:val="en-US"/>
          </w:rPr>
          <w:t>sam</w:t>
        </w:r>
        <w:r w:rsidR="000A1486" w:rsidRPr="000A1486">
          <w:rPr>
            <w:rFonts w:eastAsia="Calibri"/>
            <w:b/>
            <w:bCs/>
            <w:iCs/>
            <w:noProof/>
            <w:sz w:val="28"/>
            <w:szCs w:val="28"/>
            <w:u w:val="single"/>
          </w:rPr>
          <w:t>.</w:t>
        </w:r>
        <w:r w:rsidR="000A1486" w:rsidRPr="000A1486">
          <w:rPr>
            <w:rFonts w:eastAsia="Calibri"/>
            <w:b/>
            <w:bCs/>
            <w:iCs/>
            <w:noProof/>
            <w:sz w:val="28"/>
            <w:szCs w:val="28"/>
            <w:u w:val="single"/>
            <w:lang w:val="en-US"/>
          </w:rPr>
          <w:t>rwtk</w:t>
        </w:r>
        <w:r w:rsidR="000A1486" w:rsidRPr="000A1486">
          <w:rPr>
            <w:rFonts w:eastAsia="Calibri"/>
            <w:b/>
            <w:bCs/>
            <w:iCs/>
            <w:noProof/>
            <w:sz w:val="28"/>
            <w:szCs w:val="28"/>
            <w:u w:val="single"/>
          </w:rPr>
          <w:t>.</w:t>
        </w:r>
        <w:r w:rsidR="000A1486" w:rsidRPr="000A1486">
          <w:rPr>
            <w:rFonts w:eastAsia="Calibri"/>
            <w:b/>
            <w:bCs/>
            <w:iCs/>
            <w:noProof/>
            <w:sz w:val="28"/>
            <w:szCs w:val="28"/>
            <w:u w:val="single"/>
            <w:lang w:val="en-US"/>
          </w:rPr>
          <w:t>ru</w:t>
        </w:r>
      </w:hyperlink>
      <w:r w:rsidR="000A1486" w:rsidRPr="000A1486">
        <w:rPr>
          <w:sz w:val="28"/>
          <w:szCs w:val="28"/>
          <w:shd w:val="clear" w:color="auto" w:fill="FDFDFC"/>
        </w:rPr>
        <w:t xml:space="preserve">, </w:t>
      </w:r>
      <w:r w:rsidR="000A1486" w:rsidRPr="000A1486">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0A1486" w:rsidRPr="000A1486">
          <w:rPr>
            <w:color w:val="0000FF"/>
            <w:sz w:val="28"/>
            <w:szCs w:val="28"/>
            <w:u w:val="single"/>
          </w:rPr>
          <w:t>https://www.rts-tender.ru</w:t>
        </w:r>
      </w:hyperlink>
      <w:r w:rsidR="000A1486" w:rsidRPr="000A1486">
        <w:rPr>
          <w:sz w:val="28"/>
          <w:szCs w:val="28"/>
        </w:rPr>
        <w:t>.</w:t>
      </w:r>
    </w:p>
    <w:p w:rsidR="00FE74D8" w:rsidRPr="003A2424" w:rsidRDefault="00FE74D8" w:rsidP="000A1486">
      <w:pPr>
        <w:ind w:firstLine="567"/>
        <w:jc w:val="both"/>
        <w:rPr>
          <w:sz w:val="28"/>
          <w:szCs w:val="28"/>
        </w:rPr>
      </w:pPr>
      <w:r w:rsidRPr="003A2424">
        <w:rPr>
          <w:sz w:val="28"/>
          <w:szCs w:val="28"/>
        </w:rPr>
        <w:t>2.3. Разъяснение Аукционной документации.</w:t>
      </w:r>
    </w:p>
    <w:p w:rsidR="00FE74D8" w:rsidRPr="003A2424" w:rsidRDefault="00FE74D8" w:rsidP="00FE74D8">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размещенного на сайте </w:t>
      </w:r>
      <w:hyperlink r:id="rId18" w:history="1">
        <w:r w:rsidRPr="00801BC9">
          <w:rPr>
            <w:rStyle w:val="a6"/>
            <w:sz w:val="28"/>
            <w:szCs w:val="28"/>
          </w:rPr>
          <w:t>https://www.rts-tender.ru</w:t>
        </w:r>
      </w:hyperlink>
      <w:r w:rsidRPr="003A2424">
        <w:rPr>
          <w:sz w:val="28"/>
          <w:szCs w:val="28"/>
        </w:rPr>
        <w:t>.</w:t>
      </w:r>
    </w:p>
    <w:p w:rsidR="00FE74D8" w:rsidRPr="003A2424" w:rsidRDefault="00FE74D8" w:rsidP="00FE74D8">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FE74D8" w:rsidRPr="003A2424" w:rsidRDefault="00FE74D8" w:rsidP="00FE74D8">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E74D8" w:rsidRPr="003A2424" w:rsidRDefault="00FE74D8" w:rsidP="00FE74D8">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E74D8" w:rsidRPr="003A2424" w:rsidRDefault="00FE74D8" w:rsidP="00FE74D8">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E74D8" w:rsidRPr="003A2424" w:rsidRDefault="00FE74D8" w:rsidP="00FE74D8">
      <w:pPr>
        <w:autoSpaceDE w:val="0"/>
        <w:autoSpaceDN w:val="0"/>
        <w:adjustRightInd w:val="0"/>
        <w:ind w:firstLine="540"/>
        <w:jc w:val="both"/>
        <w:rPr>
          <w:sz w:val="28"/>
          <w:szCs w:val="28"/>
        </w:rPr>
      </w:pPr>
      <w:r w:rsidRPr="003A2424">
        <w:rPr>
          <w:sz w:val="28"/>
          <w:szCs w:val="28"/>
        </w:rPr>
        <w:lastRenderedPageBreak/>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FE74D8" w:rsidRPr="003A2424" w:rsidRDefault="00FE74D8" w:rsidP="00FE74D8">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8</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 (в том числе, изменить дату и время проведения Аукциона, и дату окончания подачи Заявок и т.п.).</w:t>
      </w:r>
    </w:p>
    <w:p w:rsidR="00FE74D8" w:rsidRPr="003A2424" w:rsidRDefault="00FE74D8" w:rsidP="00FE74D8">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E74D8" w:rsidRPr="003A2424" w:rsidRDefault="00FE74D8" w:rsidP="00FE74D8">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E74D8" w:rsidRDefault="00FE74D8" w:rsidP="00FE74D8">
      <w:pPr>
        <w:autoSpaceDE w:val="0"/>
        <w:autoSpaceDN w:val="0"/>
        <w:adjustRightInd w:val="0"/>
        <w:ind w:firstLine="540"/>
        <w:jc w:val="both"/>
        <w:rPr>
          <w:bCs/>
          <w:sz w:val="28"/>
          <w:szCs w:val="28"/>
        </w:rPr>
      </w:pPr>
      <w:r w:rsidRPr="003A2424">
        <w:rPr>
          <w:sz w:val="28"/>
          <w:szCs w:val="28"/>
        </w:rPr>
        <w:t>2.4.3. </w:t>
      </w:r>
      <w:r>
        <w:rPr>
          <w:sz w:val="28"/>
          <w:szCs w:val="28"/>
        </w:rPr>
        <w:t>Организатор/</w:t>
      </w:r>
      <w:r w:rsidRPr="00826B3C">
        <w:rPr>
          <w:bCs/>
          <w:sz w:val="28"/>
          <w:szCs w:val="28"/>
        </w:rPr>
        <w:t>Заказчик вправе отказаться от</w:t>
      </w:r>
      <w:r w:rsidRPr="00826B3C">
        <w:rPr>
          <w:bCs/>
          <w:i/>
          <w:sz w:val="28"/>
          <w:szCs w:val="28"/>
        </w:rPr>
        <w:t xml:space="preserve"> </w:t>
      </w:r>
      <w:r>
        <w:rPr>
          <w:bCs/>
          <w:sz w:val="28"/>
          <w:szCs w:val="28"/>
        </w:rPr>
        <w:t>А</w:t>
      </w:r>
      <w:r w:rsidRPr="00826B3C">
        <w:rPr>
          <w:bCs/>
          <w:sz w:val="28"/>
          <w:szCs w:val="28"/>
        </w:rPr>
        <w:t xml:space="preserve">укциона в любое время, в </w:t>
      </w:r>
      <w:r>
        <w:rPr>
          <w:bCs/>
          <w:sz w:val="28"/>
          <w:szCs w:val="28"/>
        </w:rPr>
        <w:t xml:space="preserve">том числе после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826B3C">
        <w:rPr>
          <w:bCs/>
          <w:sz w:val="28"/>
          <w:szCs w:val="28"/>
        </w:rPr>
        <w:t xml:space="preserve">. </w:t>
      </w:r>
      <w:r>
        <w:rPr>
          <w:bCs/>
          <w:sz w:val="28"/>
          <w:szCs w:val="28"/>
        </w:rPr>
        <w:t xml:space="preserve">Организатор и </w:t>
      </w:r>
      <w:r w:rsidRPr="00826B3C">
        <w:rPr>
          <w:bCs/>
          <w:sz w:val="28"/>
          <w:szCs w:val="28"/>
        </w:rPr>
        <w:t>Заказчик не нес</w:t>
      </w:r>
      <w:r>
        <w:rPr>
          <w:bCs/>
          <w:sz w:val="28"/>
          <w:szCs w:val="28"/>
        </w:rPr>
        <w:t>у</w:t>
      </w:r>
      <w:r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FE74D8" w:rsidRPr="003A2424" w:rsidRDefault="00FE74D8" w:rsidP="00FE74D8">
      <w:pPr>
        <w:autoSpaceDE w:val="0"/>
        <w:autoSpaceDN w:val="0"/>
        <w:adjustRightInd w:val="0"/>
        <w:ind w:firstLine="540"/>
        <w:jc w:val="both"/>
        <w:rPr>
          <w:sz w:val="28"/>
          <w:szCs w:val="28"/>
        </w:rPr>
      </w:pPr>
    </w:p>
    <w:p w:rsidR="00FE74D8" w:rsidRPr="003A2424" w:rsidRDefault="00FE74D8" w:rsidP="00FE74D8">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E74D8" w:rsidRPr="003A2424" w:rsidRDefault="00FE74D8" w:rsidP="00FE74D8">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2.1.10. Аукционной документации.</w:t>
      </w:r>
    </w:p>
    <w:p w:rsidR="00FE74D8" w:rsidRPr="003A2424" w:rsidRDefault="00FE74D8" w:rsidP="00FE74D8">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E74D8" w:rsidRPr="003A2424" w:rsidRDefault="00FE74D8" w:rsidP="00FE74D8">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E74D8" w:rsidRPr="003A2424" w:rsidRDefault="00FE74D8" w:rsidP="00FE74D8">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E74D8" w:rsidRPr="003A2424" w:rsidRDefault="00FE74D8" w:rsidP="00FE74D8">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E74D8" w:rsidRPr="003A2424" w:rsidRDefault="00FE74D8" w:rsidP="00FE74D8">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E74D8" w:rsidRPr="003A2424" w:rsidRDefault="00FE74D8" w:rsidP="00FE74D8">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FE74D8" w:rsidRPr="003A2424" w:rsidRDefault="00FE74D8" w:rsidP="00FE74D8">
      <w:pPr>
        <w:autoSpaceDE w:val="0"/>
        <w:autoSpaceDN w:val="0"/>
        <w:adjustRightInd w:val="0"/>
        <w:spacing w:line="360" w:lineRule="exact"/>
        <w:ind w:firstLine="709"/>
        <w:jc w:val="both"/>
        <w:outlineLvl w:val="1"/>
        <w:rPr>
          <w:sz w:val="28"/>
          <w:szCs w:val="28"/>
        </w:rPr>
      </w:pPr>
    </w:p>
    <w:p w:rsidR="00FE74D8" w:rsidRPr="003A2424" w:rsidRDefault="00FE74D8" w:rsidP="00FE74D8">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E74D8" w:rsidRPr="003A2424" w:rsidRDefault="00FE74D8" w:rsidP="00FE74D8">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E74D8" w:rsidRPr="003A2424" w:rsidRDefault="00FE74D8" w:rsidP="00FE74D8">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4"/>
      </w:tblGrid>
      <w:tr w:rsidR="00FE74D8" w:rsidRPr="003A2424" w:rsidTr="001C41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E74D8" w:rsidRPr="003A2424" w:rsidTr="001C41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E74D8" w:rsidRPr="003A2424" w:rsidTr="001C41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shd w:val="clear" w:color="auto" w:fill="FDFDFC"/>
              <w:spacing w:line="280" w:lineRule="exact"/>
              <w:jc w:val="both"/>
              <w:rPr>
                <w:sz w:val="28"/>
                <w:szCs w:val="28"/>
              </w:rPr>
            </w:pPr>
            <w:r w:rsidRPr="003A2424">
              <w:rPr>
                <w:sz w:val="28"/>
                <w:szCs w:val="28"/>
              </w:rPr>
              <w:t>ПАО Банк ВТБ г. Москва</w:t>
            </w:r>
          </w:p>
        </w:tc>
      </w:tr>
      <w:tr w:rsidR="00FE74D8" w:rsidRPr="003A2424" w:rsidTr="001C41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E74D8" w:rsidRPr="003A2424" w:rsidTr="001C41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E74D8" w:rsidRPr="003A2424" w:rsidTr="001C41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74D8" w:rsidRPr="003A2424" w:rsidRDefault="00E557FD" w:rsidP="001C41AC">
            <w:pPr>
              <w:shd w:val="clear" w:color="auto" w:fill="FDFDFC"/>
              <w:spacing w:line="280" w:lineRule="exact"/>
              <w:jc w:val="both"/>
              <w:rPr>
                <w:sz w:val="28"/>
                <w:szCs w:val="28"/>
              </w:rPr>
            </w:pPr>
            <w:hyperlink r:id="rId19" w:history="1">
              <w:r w:rsidR="00FE74D8" w:rsidRPr="003A2424">
                <w:rPr>
                  <w:rStyle w:val="a6"/>
                  <w:sz w:val="28"/>
                  <w:szCs w:val="28"/>
                </w:rPr>
                <w:t>30101 810 7 0000 0000</w:t>
              </w:r>
            </w:hyperlink>
            <w:r w:rsidR="00FE74D8" w:rsidRPr="003A2424">
              <w:rPr>
                <w:rStyle w:val="apple-converted-space"/>
                <w:sz w:val="28"/>
                <w:szCs w:val="28"/>
              </w:rPr>
              <w:t> </w:t>
            </w:r>
            <w:r w:rsidR="00FE74D8" w:rsidRPr="003A2424">
              <w:rPr>
                <w:sz w:val="28"/>
                <w:szCs w:val="28"/>
              </w:rPr>
              <w:t>187</w:t>
            </w:r>
          </w:p>
        </w:tc>
      </w:tr>
    </w:tbl>
    <w:p w:rsidR="00FE74D8" w:rsidRPr="003A2424" w:rsidRDefault="00FE74D8" w:rsidP="00FE74D8">
      <w:pPr>
        <w:widowControl w:val="0"/>
        <w:autoSpaceDE w:val="0"/>
        <w:autoSpaceDN w:val="0"/>
        <w:adjustRightInd w:val="0"/>
        <w:ind w:firstLine="540"/>
        <w:jc w:val="both"/>
        <w:rPr>
          <w:sz w:val="28"/>
          <w:szCs w:val="28"/>
        </w:rPr>
      </w:pP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FE74D8" w:rsidRPr="00CE5C80" w:rsidRDefault="00FE74D8" w:rsidP="00FE74D8">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lastRenderedPageBreak/>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E74D8" w:rsidRDefault="00FE74D8" w:rsidP="00FE74D8">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E74D8" w:rsidRPr="003A2424" w:rsidRDefault="00FE74D8" w:rsidP="00FE74D8">
      <w:pPr>
        <w:widowControl w:val="0"/>
        <w:autoSpaceDE w:val="0"/>
        <w:autoSpaceDN w:val="0"/>
        <w:adjustRightInd w:val="0"/>
        <w:ind w:firstLine="540"/>
        <w:jc w:val="both"/>
        <w:rPr>
          <w:sz w:val="28"/>
          <w:szCs w:val="28"/>
        </w:rPr>
      </w:pPr>
    </w:p>
    <w:p w:rsidR="00FE74D8" w:rsidRPr="003A2424" w:rsidRDefault="00FE74D8" w:rsidP="00FE74D8">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E74D8" w:rsidRDefault="00FE74D8" w:rsidP="00FE74D8">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FE74D8" w:rsidRDefault="00FE74D8" w:rsidP="00FE74D8">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0" w:history="1">
        <w:r w:rsidRPr="00801BC9">
          <w:rPr>
            <w:rStyle w:val="a6"/>
            <w:sz w:val="28"/>
            <w:szCs w:val="28"/>
          </w:rPr>
          <w:t>https://www.rts-tender.ru</w:t>
        </w:r>
      </w:hyperlink>
      <w:r w:rsidRPr="003A2424">
        <w:rPr>
          <w:i/>
          <w:sz w:val="28"/>
          <w:szCs w:val="28"/>
        </w:rPr>
        <w:t>.</w:t>
      </w:r>
    </w:p>
    <w:p w:rsidR="00FE74D8" w:rsidRPr="001275C8" w:rsidRDefault="00FE74D8" w:rsidP="00FE74D8">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FE74D8" w:rsidRDefault="00FE74D8" w:rsidP="00FE74D8">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FE74D8" w:rsidRPr="00DA7047" w:rsidRDefault="00FE74D8" w:rsidP="00FE74D8">
      <w:pPr>
        <w:widowControl w:val="0"/>
        <w:autoSpaceDE w:val="0"/>
        <w:autoSpaceDN w:val="0"/>
        <w:adjustRightInd w:val="0"/>
        <w:ind w:firstLine="540"/>
        <w:jc w:val="both"/>
        <w:rPr>
          <w:sz w:val="28"/>
          <w:szCs w:val="28"/>
        </w:rPr>
      </w:pPr>
      <w:r w:rsidRPr="00DA7047">
        <w:rPr>
          <w:sz w:val="28"/>
          <w:szCs w:val="28"/>
        </w:rPr>
        <w:t>а)</w:t>
      </w:r>
      <w:r w:rsidRPr="00DA7047">
        <w:rPr>
          <w:sz w:val="28"/>
          <w:szCs w:val="28"/>
        </w:rPr>
        <w:tab/>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FE74D8" w:rsidRPr="00DA7047" w:rsidRDefault="00FE74D8" w:rsidP="00FE74D8">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FE74D8" w:rsidRPr="00DA7047" w:rsidRDefault="00FE74D8" w:rsidP="00FE74D8">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FE74D8" w:rsidRDefault="00FE74D8" w:rsidP="00FE74D8">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FE74D8" w:rsidRPr="00993CC3" w:rsidRDefault="00FE74D8" w:rsidP="00FE74D8">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E74D8" w:rsidRDefault="00FE74D8" w:rsidP="00FE74D8">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 xml:space="preserve">протокол/решение или другой документ о назначении должностных </w:t>
      </w:r>
      <w:r w:rsidRPr="00DA7047">
        <w:rPr>
          <w:sz w:val="28"/>
          <w:szCs w:val="28"/>
        </w:rPr>
        <w:lastRenderedPageBreak/>
        <w:t>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FE74D8" w:rsidRDefault="00FE74D8" w:rsidP="00FE74D8">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FE74D8" w:rsidRDefault="00FE74D8" w:rsidP="00FE74D8">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r w:rsidR="000A1486" w:rsidRPr="003A2424">
        <w:rPr>
          <w:sz w:val="28"/>
          <w:szCs w:val="28"/>
        </w:rPr>
        <w:t>указ</w:t>
      </w:r>
      <w:r w:rsidR="000A1486">
        <w:rPr>
          <w:sz w:val="28"/>
          <w:szCs w:val="28"/>
        </w:rPr>
        <w:t>ывается</w:t>
      </w:r>
      <w:r w:rsidRPr="003A2424">
        <w:rPr>
          <w:sz w:val="28"/>
          <w:szCs w:val="28"/>
        </w:rPr>
        <w:t xml:space="preserve"> наименование Претендента, а вместо символа «№» Претендент должен указать номер Аукциона.</w:t>
      </w:r>
    </w:p>
    <w:p w:rsidR="00FE74D8" w:rsidRDefault="00FE74D8" w:rsidP="00FE74D8">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E74D8" w:rsidRDefault="00FE74D8" w:rsidP="00FE74D8">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FE74D8" w:rsidRPr="003A2424" w:rsidRDefault="00FE74D8" w:rsidP="00FE74D8">
      <w:pPr>
        <w:tabs>
          <w:tab w:val="num" w:pos="1572"/>
        </w:tabs>
        <w:spacing w:line="360" w:lineRule="exact"/>
        <w:ind w:firstLine="720"/>
        <w:jc w:val="both"/>
        <w:rPr>
          <w:sz w:val="28"/>
          <w:szCs w:val="28"/>
        </w:rPr>
      </w:pPr>
    </w:p>
    <w:p w:rsidR="00FE74D8" w:rsidRPr="003A2424" w:rsidRDefault="00FE74D8" w:rsidP="00FE74D8">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E74D8" w:rsidRPr="003A2424" w:rsidRDefault="00FE74D8" w:rsidP="00FE74D8">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E74D8" w:rsidRPr="003A2424" w:rsidRDefault="00FE74D8" w:rsidP="00FE74D8">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1" w:history="1">
        <w:r w:rsidRPr="00C06E6E">
          <w:rPr>
            <w:rStyle w:val="a6"/>
            <w:sz w:val="28"/>
            <w:szCs w:val="28"/>
          </w:rPr>
          <w:t>https://www.rts-tender.ru</w:t>
        </w:r>
      </w:hyperlink>
      <w:r w:rsidRPr="003A2424">
        <w:rPr>
          <w:b w:val="0"/>
          <w:i/>
          <w:sz w:val="28"/>
          <w:szCs w:val="28"/>
        </w:rPr>
        <w:t>.</w:t>
      </w:r>
    </w:p>
    <w:p w:rsidR="00FE74D8" w:rsidRDefault="00FE74D8" w:rsidP="00FE74D8">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FE74D8" w:rsidRPr="003A2424" w:rsidRDefault="00FE74D8" w:rsidP="00FE74D8">
      <w:pPr>
        <w:pStyle w:val="af2"/>
        <w:tabs>
          <w:tab w:val="left" w:pos="709"/>
          <w:tab w:val="left" w:pos="1560"/>
        </w:tabs>
        <w:suppressAutoHyphens/>
        <w:spacing w:before="0" w:after="0" w:line="276" w:lineRule="auto"/>
        <w:jc w:val="both"/>
        <w:rPr>
          <w:b w:val="0"/>
          <w:sz w:val="28"/>
          <w:szCs w:val="28"/>
        </w:rPr>
      </w:pPr>
    </w:p>
    <w:p w:rsidR="00FE74D8" w:rsidRPr="003A2424" w:rsidRDefault="00FE74D8" w:rsidP="00FE74D8">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FE74D8" w:rsidRPr="003A2424" w:rsidRDefault="00FE74D8" w:rsidP="00FE74D8">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FE74D8" w:rsidRPr="003A2424" w:rsidRDefault="00FE74D8" w:rsidP="00FE74D8">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E74D8" w:rsidRPr="003A2424" w:rsidRDefault="00FE74D8" w:rsidP="00FE74D8">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27192" w:rsidRPr="00C27192" w:rsidRDefault="00FE74D8" w:rsidP="00C27192">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C27192" w:rsidRPr="00C27192">
        <w:rPr>
          <w:b/>
          <w:sz w:val="28"/>
          <w:szCs w:val="28"/>
        </w:rPr>
        <w:t xml:space="preserve">Рассмотрение Заявок осуществляется Конкурсной комиссией по организации торгов Заказчика (далее – Комиссия, Конкурсная комиссия) по адресу: 443041 Самарская область, город Самара, ул. </w:t>
      </w:r>
      <w:proofErr w:type="spellStart"/>
      <w:r w:rsidR="00C27192" w:rsidRPr="00C27192">
        <w:rPr>
          <w:b/>
          <w:sz w:val="28"/>
          <w:szCs w:val="28"/>
        </w:rPr>
        <w:t>Буянова</w:t>
      </w:r>
      <w:proofErr w:type="spellEnd"/>
      <w:r w:rsidR="00C27192" w:rsidRPr="00C27192">
        <w:rPr>
          <w:b/>
          <w:sz w:val="28"/>
          <w:szCs w:val="28"/>
        </w:rPr>
        <w:t xml:space="preserve">, д. 13                     </w:t>
      </w:r>
      <w:proofErr w:type="gramStart"/>
      <w:r w:rsidR="00C27192" w:rsidRPr="00C27192">
        <w:rPr>
          <w:b/>
          <w:sz w:val="28"/>
          <w:szCs w:val="28"/>
        </w:rPr>
        <w:t xml:space="preserve">   «</w:t>
      </w:r>
      <w:proofErr w:type="gramEnd"/>
      <w:r w:rsidR="00022AF9">
        <w:rPr>
          <w:b/>
          <w:sz w:val="28"/>
          <w:szCs w:val="28"/>
        </w:rPr>
        <w:t>13</w:t>
      </w:r>
      <w:r w:rsidR="00C27192" w:rsidRPr="00C27192">
        <w:rPr>
          <w:b/>
          <w:sz w:val="28"/>
          <w:szCs w:val="28"/>
        </w:rPr>
        <w:t xml:space="preserve">» </w:t>
      </w:r>
      <w:r w:rsidR="00022AF9">
        <w:rPr>
          <w:b/>
          <w:sz w:val="28"/>
          <w:szCs w:val="28"/>
        </w:rPr>
        <w:t>февраля</w:t>
      </w:r>
      <w:r w:rsidR="00C27192" w:rsidRPr="00C27192">
        <w:rPr>
          <w:b/>
          <w:sz w:val="28"/>
          <w:szCs w:val="28"/>
        </w:rPr>
        <w:t xml:space="preserve"> 202</w:t>
      </w:r>
      <w:r w:rsidR="00022AF9">
        <w:rPr>
          <w:b/>
          <w:sz w:val="28"/>
          <w:szCs w:val="28"/>
        </w:rPr>
        <w:t>3</w:t>
      </w:r>
      <w:r w:rsidR="00C27192" w:rsidRPr="00C27192">
        <w:rPr>
          <w:b/>
          <w:sz w:val="28"/>
          <w:szCs w:val="28"/>
        </w:rPr>
        <w:t xml:space="preserve"> года.</w:t>
      </w:r>
    </w:p>
    <w:p w:rsidR="00FE74D8" w:rsidRPr="003A2424" w:rsidRDefault="00FE74D8" w:rsidP="00FE74D8">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FE74D8" w:rsidRPr="003A2424" w:rsidRDefault="00FE74D8" w:rsidP="00FE74D8">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E74D8" w:rsidRPr="003A2424" w:rsidRDefault="00FE74D8" w:rsidP="00FE74D8">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E74D8" w:rsidRPr="003A2424" w:rsidRDefault="00FE74D8" w:rsidP="00FE74D8">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FE74D8" w:rsidRPr="003A2424" w:rsidRDefault="00FE74D8" w:rsidP="00FE74D8">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FE74D8" w:rsidRPr="003A2424" w:rsidRDefault="00FE74D8" w:rsidP="00FE74D8">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2" w:history="1">
        <w:r w:rsidRPr="00801BC9">
          <w:rPr>
            <w:rStyle w:val="a6"/>
            <w:sz w:val="28"/>
            <w:szCs w:val="28"/>
          </w:rPr>
          <w:t>https://www.rts-tender.ru</w:t>
        </w:r>
      </w:hyperlink>
      <w:r w:rsidRPr="003A2424">
        <w:rPr>
          <w:i/>
          <w:sz w:val="28"/>
          <w:szCs w:val="28"/>
        </w:rPr>
        <w:t>.</w:t>
      </w:r>
    </w:p>
    <w:p w:rsidR="00FE74D8"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lastRenderedPageBreak/>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E74D8" w:rsidRPr="003A2424" w:rsidRDefault="00FE74D8" w:rsidP="00FE74D8">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E74D8" w:rsidRPr="003A2424" w:rsidRDefault="00FE74D8" w:rsidP="00FE74D8">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FE74D8" w:rsidRPr="003A2424" w:rsidRDefault="00FE74D8" w:rsidP="00FE74D8">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E74D8" w:rsidRPr="003A2424" w:rsidRDefault="00FE74D8" w:rsidP="00FE74D8">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E74D8" w:rsidRDefault="00FE74D8" w:rsidP="00FE74D8">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FE74D8" w:rsidRPr="003A2424" w:rsidRDefault="00FE74D8" w:rsidP="00FE74D8">
      <w:pPr>
        <w:ind w:firstLine="709"/>
        <w:jc w:val="both"/>
        <w:rPr>
          <w:sz w:val="28"/>
          <w:szCs w:val="28"/>
        </w:rPr>
      </w:pPr>
    </w:p>
    <w:p w:rsidR="00FE74D8" w:rsidRPr="009F7A20" w:rsidRDefault="00FE74D8" w:rsidP="00FE74D8">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FE74D8" w:rsidRPr="009F7A20" w:rsidRDefault="00FE74D8" w:rsidP="00FE74D8">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FE74D8" w:rsidRPr="009F7A20" w:rsidRDefault="00FE74D8" w:rsidP="00FE74D8">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E74D8" w:rsidRPr="009F7A20" w:rsidRDefault="00FE74D8" w:rsidP="00FE74D8">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w:t>
      </w:r>
      <w:r>
        <w:rPr>
          <w:sz w:val="28"/>
          <w:szCs w:val="28"/>
        </w:rPr>
        <w:t>ЭТП</w:t>
      </w:r>
      <w:r w:rsidRPr="009F7A20">
        <w:rPr>
          <w:sz w:val="28"/>
          <w:szCs w:val="28"/>
        </w:rPr>
        <w:t xml:space="preserve">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Pr>
          <w:sz w:val="28"/>
          <w:szCs w:val="28"/>
        </w:rPr>
        <w:t>А</w:t>
      </w:r>
      <w:r w:rsidRPr="009F7A20">
        <w:rPr>
          <w:sz w:val="28"/>
          <w:szCs w:val="28"/>
        </w:rPr>
        <w:t>укцион методом пошагового повышения</w:t>
      </w:r>
      <w:r w:rsidRPr="009F7A20">
        <w:t xml:space="preserve"> </w:t>
      </w:r>
      <w:r w:rsidRPr="009F7A20">
        <w:rPr>
          <w:sz w:val="28"/>
          <w:szCs w:val="28"/>
        </w:rPr>
        <w:t xml:space="preserve">цены первоначального </w:t>
      </w:r>
      <w:r w:rsidRPr="009F7A20">
        <w:rPr>
          <w:sz w:val="28"/>
          <w:szCs w:val="28"/>
        </w:rPr>
        <w:lastRenderedPageBreak/>
        <w:t>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E74D8" w:rsidRPr="009F7A20" w:rsidRDefault="00FE74D8" w:rsidP="00FE74D8">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FE74D8" w:rsidRPr="009F7A20" w:rsidRDefault="00FE74D8" w:rsidP="00FE74D8">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 xml:space="preserve">Предложения о цене заявляются на </w:t>
      </w:r>
      <w:r>
        <w:rPr>
          <w:sz w:val="28"/>
          <w:szCs w:val="28"/>
        </w:rPr>
        <w:t>ЭТП</w:t>
      </w:r>
      <w:r w:rsidRPr="009F7A20">
        <w:rPr>
          <w:sz w:val="28"/>
          <w:szCs w:val="28"/>
        </w:rPr>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w:t>
      </w:r>
      <w:r>
        <w:rPr>
          <w:sz w:val="28"/>
          <w:szCs w:val="28"/>
        </w:rPr>
        <w:t>ЭТП</w:t>
      </w:r>
      <w:r w:rsidRPr="009F7A20">
        <w:rPr>
          <w:sz w:val="28"/>
          <w:szCs w:val="28"/>
        </w:rPr>
        <w:t xml:space="preserve"> (далее – «Предложение о цене»).</w:t>
      </w:r>
    </w:p>
    <w:p w:rsidR="00FE74D8" w:rsidRPr="009F7A20" w:rsidRDefault="00FE74D8" w:rsidP="00FE74D8">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 xml:space="preserve">8.8. 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фиксирует «Предложение о цене» поступившее ранее других.</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Pr>
          <w:sz w:val="28"/>
          <w:szCs w:val="28"/>
        </w:rPr>
        <w:t>А</w:t>
      </w:r>
      <w:r w:rsidRPr="009F7A20">
        <w:rPr>
          <w:sz w:val="28"/>
          <w:szCs w:val="28"/>
        </w:rPr>
        <w:t>укцион продлевается еще на 10 минут;</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 xml:space="preserve">В случае если была предложена цена равная цене предложенной другим участником Аукциона, </w:t>
      </w:r>
      <w:r>
        <w:rPr>
          <w:sz w:val="28"/>
          <w:szCs w:val="28"/>
        </w:rPr>
        <w:t>ЭТП</w:t>
      </w:r>
      <w:r w:rsidRPr="009F7A20">
        <w:rPr>
          <w:sz w:val="28"/>
          <w:szCs w:val="28"/>
        </w:rPr>
        <w:t xml:space="preserve"> автоматически фиксирует «Предложение о цене» поступившее ранее других.</w:t>
      </w:r>
    </w:p>
    <w:p w:rsidR="00FE74D8" w:rsidRPr="009F7A20" w:rsidRDefault="00FE74D8" w:rsidP="00FE74D8">
      <w:pPr>
        <w:widowControl w:val="0"/>
        <w:autoSpaceDE w:val="0"/>
        <w:autoSpaceDN w:val="0"/>
        <w:adjustRightInd w:val="0"/>
        <w:ind w:firstLine="540"/>
        <w:jc w:val="both"/>
        <w:rPr>
          <w:sz w:val="28"/>
          <w:szCs w:val="28"/>
        </w:rPr>
      </w:pPr>
      <w:r w:rsidRPr="009F7A20">
        <w:rPr>
          <w:sz w:val="28"/>
          <w:szCs w:val="28"/>
        </w:rPr>
        <w:t xml:space="preserve">8.11. Средствами </w:t>
      </w:r>
      <w:r>
        <w:rPr>
          <w:sz w:val="28"/>
          <w:szCs w:val="28"/>
        </w:rPr>
        <w:t>ЭТП</w:t>
      </w:r>
      <w:r w:rsidRPr="009F7A20">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FE74D8" w:rsidRPr="003A2424" w:rsidRDefault="00FE74D8" w:rsidP="00FE74D8">
      <w:pPr>
        <w:widowControl w:val="0"/>
        <w:autoSpaceDE w:val="0"/>
        <w:autoSpaceDN w:val="0"/>
        <w:adjustRightInd w:val="0"/>
        <w:ind w:firstLine="540"/>
        <w:jc w:val="both"/>
        <w:rPr>
          <w:sz w:val="28"/>
          <w:szCs w:val="28"/>
        </w:rPr>
      </w:pPr>
      <w:r w:rsidRPr="009F7A20">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Pr="009F7A20">
          <w:rPr>
            <w:rStyle w:val="a6"/>
            <w:sz w:val="28"/>
            <w:szCs w:val="28"/>
          </w:rPr>
          <w:t>https://www.rts-tender.ru</w:t>
        </w:r>
      </w:hyperlink>
      <w:r w:rsidRPr="009F7A20">
        <w:rPr>
          <w:i/>
          <w:sz w:val="28"/>
          <w:szCs w:val="28"/>
        </w:rPr>
        <w:t>.</w:t>
      </w:r>
    </w:p>
    <w:p w:rsidR="00FE74D8" w:rsidRPr="003A2424" w:rsidRDefault="00FE74D8" w:rsidP="00FE74D8">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FE74D8" w:rsidRPr="003A2424" w:rsidRDefault="00FE74D8" w:rsidP="00FE74D8">
      <w:pPr>
        <w:autoSpaceDE w:val="0"/>
        <w:autoSpaceDN w:val="0"/>
        <w:adjustRightInd w:val="0"/>
        <w:spacing w:line="360" w:lineRule="exact"/>
        <w:ind w:firstLine="567"/>
        <w:jc w:val="both"/>
        <w:rPr>
          <w:bCs/>
          <w:sz w:val="28"/>
          <w:szCs w:val="28"/>
        </w:rPr>
      </w:pPr>
      <w:r w:rsidRPr="003A2424">
        <w:rPr>
          <w:bCs/>
          <w:sz w:val="28"/>
          <w:szCs w:val="28"/>
        </w:rPr>
        <w:t>8.</w:t>
      </w:r>
      <w:r>
        <w:rPr>
          <w:bCs/>
          <w:sz w:val="28"/>
          <w:szCs w:val="28"/>
        </w:rPr>
        <w:t>14</w:t>
      </w:r>
      <w:r w:rsidRPr="003A2424">
        <w:rPr>
          <w:bCs/>
          <w:sz w:val="28"/>
          <w:szCs w:val="28"/>
        </w:rPr>
        <w:t>. Аукцион признается несостоявшимся в случае, если:</w:t>
      </w:r>
    </w:p>
    <w:p w:rsidR="00FE74D8" w:rsidRPr="003A2424" w:rsidRDefault="00FE74D8" w:rsidP="00FE74D8">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lastRenderedPageBreak/>
        <w:t xml:space="preserve">на участие в Аукционе не подана ни одна Заявка; </w:t>
      </w:r>
    </w:p>
    <w:p w:rsidR="00FE74D8" w:rsidRPr="003A2424" w:rsidRDefault="00FE74D8" w:rsidP="00FE74D8">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E74D8" w:rsidRPr="003A2424" w:rsidRDefault="00FE74D8" w:rsidP="00FE74D8">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E74D8" w:rsidRPr="003A2424" w:rsidRDefault="00FE74D8" w:rsidP="00FE74D8">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FE74D8" w:rsidRPr="003A2424" w:rsidRDefault="00FE74D8" w:rsidP="00FE74D8">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E74D8" w:rsidRPr="003A2424" w:rsidRDefault="00FE74D8" w:rsidP="00FE74D8">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FE74D8" w:rsidRDefault="00FE74D8" w:rsidP="00FE74D8">
      <w:pPr>
        <w:pStyle w:val="ab"/>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p>
    <w:p w:rsidR="00310609" w:rsidRPr="0094176D" w:rsidRDefault="00310609" w:rsidP="00FE74D8">
      <w:pPr>
        <w:pStyle w:val="ab"/>
        <w:ind w:left="0" w:firstLine="708"/>
        <w:jc w:val="both"/>
        <w:rPr>
          <w:sz w:val="28"/>
          <w:szCs w:val="28"/>
        </w:rPr>
      </w:pPr>
    </w:p>
    <w:p w:rsidR="00FE74D8" w:rsidRPr="003A2424" w:rsidRDefault="00FE74D8" w:rsidP="00FE74D8">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FE74D8" w:rsidRPr="003A2424" w:rsidRDefault="00FE74D8" w:rsidP="00FE74D8">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FE74D8" w:rsidRPr="003A2424" w:rsidRDefault="00FE74D8" w:rsidP="00FE74D8">
      <w:pPr>
        <w:pStyle w:val="ab"/>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FE74D8" w:rsidRPr="003A2424" w:rsidRDefault="00FE74D8" w:rsidP="00FE74D8">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FE74D8" w:rsidRPr="003A2424" w:rsidRDefault="00FE74D8" w:rsidP="00FE74D8">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FE74D8" w:rsidRPr="003A2424" w:rsidRDefault="00FE74D8" w:rsidP="00FE74D8">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FE74D8" w:rsidRPr="003A2424" w:rsidRDefault="00FE74D8" w:rsidP="00FE74D8">
      <w:pPr>
        <w:pStyle w:val="ab"/>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FE74D8" w:rsidRPr="0094176D" w:rsidRDefault="00FE74D8" w:rsidP="00FE74D8">
      <w:pPr>
        <w:pStyle w:val="ab"/>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p>
    <w:p w:rsidR="00FE74D8" w:rsidRDefault="00FE74D8" w:rsidP="00C27192">
      <w:pPr>
        <w:pStyle w:val="ab"/>
        <w:ind w:left="0" w:firstLine="708"/>
        <w:jc w:val="right"/>
        <w:rPr>
          <w:bCs/>
          <w:sz w:val="28"/>
          <w:szCs w:val="28"/>
        </w:rPr>
      </w:pPr>
    </w:p>
    <w:p w:rsidR="00FE74D8" w:rsidRPr="003A2424" w:rsidRDefault="00FE74D8" w:rsidP="00FE74D8">
      <w:pPr>
        <w:spacing w:after="200" w:line="360" w:lineRule="exact"/>
        <w:ind w:firstLine="709"/>
        <w:contextualSpacing/>
        <w:jc w:val="right"/>
        <w:rPr>
          <w:bCs/>
          <w:sz w:val="28"/>
          <w:szCs w:val="28"/>
        </w:rPr>
      </w:pPr>
      <w:bookmarkStart w:id="0" w:name="_GoBack"/>
      <w:bookmarkEnd w:id="0"/>
      <w:r w:rsidRPr="003A2424">
        <w:rPr>
          <w:bCs/>
          <w:sz w:val="28"/>
          <w:szCs w:val="28"/>
        </w:rPr>
        <w:lastRenderedPageBreak/>
        <w:t xml:space="preserve">Приложение № 2 </w:t>
      </w:r>
      <w:r>
        <w:rPr>
          <w:bCs/>
          <w:sz w:val="28"/>
          <w:szCs w:val="28"/>
        </w:rPr>
        <w:br/>
        <w:t xml:space="preserve">к </w:t>
      </w:r>
      <w:r w:rsidRPr="003A2424">
        <w:rPr>
          <w:bCs/>
          <w:sz w:val="28"/>
          <w:szCs w:val="28"/>
        </w:rPr>
        <w:t xml:space="preserve">Аукционной документации </w:t>
      </w:r>
    </w:p>
    <w:p w:rsidR="00FE74D8" w:rsidRPr="003A2424" w:rsidRDefault="00FE74D8" w:rsidP="00FE74D8">
      <w:pPr>
        <w:spacing w:line="320" w:lineRule="exact"/>
        <w:ind w:left="5942"/>
        <w:jc w:val="right"/>
        <w:rPr>
          <w:sz w:val="28"/>
          <w:szCs w:val="28"/>
        </w:rPr>
      </w:pPr>
    </w:p>
    <w:p w:rsidR="00FE74D8" w:rsidRPr="003A2424" w:rsidRDefault="00FE74D8" w:rsidP="00FE74D8">
      <w:pPr>
        <w:ind w:right="-2"/>
        <w:jc w:val="right"/>
        <w:rPr>
          <w:i/>
          <w:sz w:val="28"/>
          <w:szCs w:val="28"/>
        </w:rPr>
      </w:pPr>
      <w:r w:rsidRPr="003A2424">
        <w:rPr>
          <w:i/>
          <w:sz w:val="28"/>
          <w:szCs w:val="28"/>
        </w:rPr>
        <w:t>На бланке Претендента</w:t>
      </w:r>
    </w:p>
    <w:p w:rsidR="00FE74D8" w:rsidRPr="003A2424" w:rsidRDefault="00FE74D8" w:rsidP="00FE74D8">
      <w:pPr>
        <w:ind w:right="-2"/>
        <w:jc w:val="center"/>
        <w:rPr>
          <w:sz w:val="28"/>
          <w:szCs w:val="28"/>
        </w:rPr>
      </w:pPr>
      <w:r w:rsidRPr="003A2424">
        <w:rPr>
          <w:sz w:val="28"/>
          <w:szCs w:val="28"/>
        </w:rPr>
        <w:t>ЗАЯВКА</w:t>
      </w:r>
    </w:p>
    <w:p w:rsidR="00FE74D8" w:rsidRPr="003A2424" w:rsidRDefault="00FE74D8" w:rsidP="00FE74D8">
      <w:pPr>
        <w:ind w:right="-2"/>
        <w:jc w:val="center"/>
        <w:rPr>
          <w:sz w:val="28"/>
          <w:szCs w:val="28"/>
        </w:rPr>
      </w:pPr>
      <w:r w:rsidRPr="003A2424">
        <w:rPr>
          <w:sz w:val="28"/>
          <w:szCs w:val="28"/>
        </w:rPr>
        <w:t>на участие в открытом аукционе №______________</w:t>
      </w:r>
    </w:p>
    <w:p w:rsidR="00FE74D8" w:rsidRPr="003A2424" w:rsidRDefault="00FE74D8" w:rsidP="00FE74D8">
      <w:pPr>
        <w:ind w:right="-2"/>
        <w:jc w:val="center"/>
        <w:rPr>
          <w:sz w:val="28"/>
          <w:szCs w:val="28"/>
        </w:rPr>
      </w:pPr>
      <w:r w:rsidRPr="003A2424">
        <w:rPr>
          <w:i/>
          <w:sz w:val="28"/>
          <w:szCs w:val="28"/>
        </w:rPr>
        <w:t>(указать реквизиты Аукциона)</w:t>
      </w:r>
    </w:p>
    <w:p w:rsidR="00FE74D8" w:rsidRPr="003A2424" w:rsidRDefault="00FE74D8" w:rsidP="00FE74D8">
      <w:pPr>
        <w:ind w:right="-2"/>
        <w:jc w:val="center"/>
        <w:rPr>
          <w:caps/>
          <w:sz w:val="28"/>
          <w:szCs w:val="28"/>
        </w:rPr>
      </w:pPr>
    </w:p>
    <w:p w:rsidR="00FE74D8" w:rsidRPr="003A2424" w:rsidRDefault="00FE74D8" w:rsidP="00FE74D8">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FE74D8" w:rsidRPr="003A2424" w:rsidRDefault="00FE74D8" w:rsidP="00FE74D8">
      <w:pPr>
        <w:ind w:right="-2"/>
        <w:jc w:val="both"/>
        <w:rPr>
          <w:sz w:val="28"/>
          <w:szCs w:val="28"/>
        </w:rPr>
      </w:pPr>
    </w:p>
    <w:p w:rsidR="00FE74D8" w:rsidRPr="003A2424" w:rsidRDefault="00FE74D8" w:rsidP="00FE74D8">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FE74D8" w:rsidRPr="003A2424" w:rsidRDefault="00FE74D8" w:rsidP="00FE74D8">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Pr>
          <w:sz w:val="28"/>
          <w:szCs w:val="28"/>
        </w:rPr>
        <w:t xml:space="preserve"> - </w:t>
      </w:r>
      <w:r w:rsidRPr="003A2424">
        <w:rPr>
          <w:sz w:val="28"/>
          <w:szCs w:val="28"/>
        </w:rPr>
        <w:t>Претендент).</w:t>
      </w:r>
    </w:p>
    <w:p w:rsidR="00FE74D8" w:rsidRPr="003A2424" w:rsidRDefault="00FE74D8" w:rsidP="00FE74D8">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E74D8" w:rsidRPr="003A2424" w:rsidRDefault="00FE74D8" w:rsidP="00FE74D8">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FE74D8" w:rsidRPr="003A2424" w:rsidRDefault="00FE74D8" w:rsidP="00FE74D8">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FE74D8" w:rsidRDefault="00FE74D8" w:rsidP="00FE74D8">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FE74D8" w:rsidRPr="003A2424" w:rsidRDefault="00FE74D8" w:rsidP="00FE74D8">
      <w:pPr>
        <w:ind w:right="-2" w:firstLine="709"/>
        <w:jc w:val="both"/>
        <w:rPr>
          <w:i/>
          <w:sz w:val="28"/>
          <w:szCs w:val="28"/>
        </w:rPr>
      </w:pPr>
    </w:p>
    <w:p w:rsidR="00FE74D8" w:rsidRPr="003A2424" w:rsidRDefault="00FE74D8" w:rsidP="00FE74D8">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FE74D8" w:rsidRPr="003A2424" w:rsidRDefault="00FE74D8" w:rsidP="00FE74D8">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3A2424">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FE74D8" w:rsidRPr="003A2424" w:rsidRDefault="00FE74D8" w:rsidP="00FE74D8">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FE74D8" w:rsidRPr="003A2424" w:rsidRDefault="00FE74D8" w:rsidP="00FE74D8">
      <w:pPr>
        <w:ind w:right="-2" w:firstLine="709"/>
        <w:jc w:val="both"/>
        <w:rPr>
          <w:sz w:val="28"/>
          <w:szCs w:val="28"/>
        </w:rPr>
      </w:pPr>
      <w:r w:rsidRPr="003A2424">
        <w:rPr>
          <w:sz w:val="28"/>
          <w:szCs w:val="28"/>
        </w:rPr>
        <w:t>8. Банковские реквизиты: банк _______________________________,</w:t>
      </w:r>
    </w:p>
    <w:p w:rsidR="00FE74D8" w:rsidRPr="003A2424" w:rsidRDefault="00FE74D8" w:rsidP="00FE74D8">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FE74D8" w:rsidRPr="003A2424" w:rsidRDefault="00FE74D8" w:rsidP="00FE74D8">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FE74D8" w:rsidRPr="003A2424" w:rsidRDefault="00FE74D8" w:rsidP="00FE74D8">
      <w:pPr>
        <w:ind w:right="-2" w:firstLine="709"/>
        <w:jc w:val="both"/>
        <w:rPr>
          <w:sz w:val="28"/>
          <w:szCs w:val="28"/>
        </w:rPr>
      </w:pPr>
      <w:r w:rsidRPr="003A2424">
        <w:rPr>
          <w:sz w:val="28"/>
          <w:szCs w:val="28"/>
        </w:rPr>
        <w:t>10. ОКВЭД ____________________________________________.</w:t>
      </w:r>
    </w:p>
    <w:p w:rsidR="00FE74D8" w:rsidRPr="003A2424" w:rsidRDefault="00FE74D8" w:rsidP="00FE74D8">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FE74D8" w:rsidRPr="003A2424" w:rsidRDefault="00FE74D8" w:rsidP="00FE74D8">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FE74D8" w:rsidRPr="003A2424" w:rsidRDefault="00FE74D8" w:rsidP="00FE74D8">
      <w:pPr>
        <w:ind w:right="-2" w:firstLine="709"/>
        <w:jc w:val="both"/>
        <w:rPr>
          <w:sz w:val="28"/>
          <w:szCs w:val="28"/>
        </w:rPr>
      </w:pPr>
    </w:p>
    <w:p w:rsidR="00FE74D8" w:rsidRPr="003A2424" w:rsidRDefault="00FE74D8" w:rsidP="00FE74D8">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FE74D8" w:rsidRPr="00C634E8" w:rsidRDefault="00FE74D8" w:rsidP="00FE74D8">
      <w:pPr>
        <w:ind w:right="-2" w:firstLine="709"/>
        <w:jc w:val="both"/>
        <w:rPr>
          <w:sz w:val="28"/>
          <w:szCs w:val="28"/>
        </w:rPr>
      </w:pPr>
    </w:p>
    <w:p w:rsidR="00FE74D8" w:rsidRPr="000E7F7A" w:rsidRDefault="00FE74D8" w:rsidP="00FE74D8">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E74D8" w:rsidRDefault="00FE74D8" w:rsidP="00FE74D8">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FE74D8" w:rsidRPr="002B7D97" w:rsidRDefault="00FE74D8" w:rsidP="00FE74D8">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FE74D8" w:rsidRPr="002B7D97" w:rsidRDefault="00FE74D8" w:rsidP="00FE74D8">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FE74D8" w:rsidRDefault="00FE74D8" w:rsidP="00FE74D8">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FE74D8" w:rsidRPr="00FE3E4A" w:rsidRDefault="00FE74D8" w:rsidP="00FE74D8">
      <w:pPr>
        <w:autoSpaceDE w:val="0"/>
        <w:autoSpaceDN w:val="0"/>
        <w:adjustRightInd w:val="0"/>
        <w:spacing w:line="360" w:lineRule="exact"/>
        <w:ind w:firstLine="709"/>
        <w:jc w:val="both"/>
        <w:rPr>
          <w:sz w:val="28"/>
          <w:szCs w:val="28"/>
        </w:rPr>
      </w:pPr>
      <w:r w:rsidRPr="00FE3E4A">
        <w:rPr>
          <w:sz w:val="28"/>
          <w:szCs w:val="28"/>
        </w:rPr>
        <w:t xml:space="preserve">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w:t>
      </w:r>
      <w:r w:rsidRPr="00FE3E4A">
        <w:rPr>
          <w:sz w:val="28"/>
          <w:szCs w:val="28"/>
        </w:rPr>
        <w:lastRenderedPageBreak/>
        <w:t>результатов Аукциона без объяснения причин, не неся при этом никакой ответственности перед Претендентами.</w:t>
      </w:r>
    </w:p>
    <w:p w:rsidR="00FE74D8" w:rsidRPr="00583DCA" w:rsidRDefault="00FE74D8" w:rsidP="00FE74D8">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FE74D8" w:rsidRDefault="00FE74D8" w:rsidP="00FE74D8">
      <w:pPr>
        <w:autoSpaceDE w:val="0"/>
        <w:autoSpaceDN w:val="0"/>
        <w:adjustRightInd w:val="0"/>
        <w:spacing w:line="360" w:lineRule="exact"/>
        <w:ind w:firstLine="709"/>
        <w:jc w:val="both"/>
        <w:rPr>
          <w:sz w:val="28"/>
          <w:szCs w:val="28"/>
        </w:rPr>
      </w:pPr>
    </w:p>
    <w:p w:rsidR="00FE74D8" w:rsidRPr="003A2424" w:rsidRDefault="00FE74D8" w:rsidP="00FE74D8">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FE74D8" w:rsidRPr="003A2424" w:rsidRDefault="00FE74D8" w:rsidP="00FE74D8">
      <w:pPr>
        <w:spacing w:line="360" w:lineRule="exact"/>
        <w:rPr>
          <w:sz w:val="28"/>
          <w:szCs w:val="28"/>
        </w:rPr>
      </w:pPr>
      <w:r w:rsidRPr="003A2424">
        <w:rPr>
          <w:sz w:val="28"/>
          <w:szCs w:val="28"/>
        </w:rPr>
        <w:t>__________________________________________________________________</w:t>
      </w:r>
    </w:p>
    <w:p w:rsidR="00FE74D8" w:rsidRPr="003A2424" w:rsidRDefault="00FE74D8" w:rsidP="00FE74D8">
      <w:pPr>
        <w:spacing w:line="360" w:lineRule="exact"/>
        <w:rPr>
          <w:sz w:val="28"/>
          <w:szCs w:val="28"/>
        </w:rPr>
      </w:pPr>
      <w:r w:rsidRPr="003A2424">
        <w:rPr>
          <w:sz w:val="28"/>
          <w:szCs w:val="28"/>
        </w:rPr>
        <w:t>/______________/________________________________________________/</w:t>
      </w:r>
    </w:p>
    <w:p w:rsidR="00FE74D8" w:rsidRPr="003A2424" w:rsidRDefault="00FE74D8" w:rsidP="00FE74D8">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FE74D8" w:rsidRPr="003A2424" w:rsidRDefault="00FE74D8" w:rsidP="00FE74D8">
      <w:pPr>
        <w:spacing w:line="360" w:lineRule="exact"/>
        <w:ind w:left="8496"/>
        <w:rPr>
          <w:sz w:val="28"/>
          <w:szCs w:val="28"/>
        </w:rPr>
      </w:pPr>
      <w:r w:rsidRPr="003A2424">
        <w:rPr>
          <w:sz w:val="28"/>
          <w:szCs w:val="28"/>
        </w:rPr>
        <w:t>М.П.</w:t>
      </w:r>
    </w:p>
    <w:p w:rsidR="00FE74D8" w:rsidRDefault="00FE74D8" w:rsidP="00FE74D8">
      <w:pPr>
        <w:autoSpaceDE w:val="0"/>
        <w:autoSpaceDN w:val="0"/>
        <w:adjustRightInd w:val="0"/>
        <w:spacing w:line="360" w:lineRule="exact"/>
        <w:ind w:left="4956" w:firstLine="708"/>
        <w:jc w:val="right"/>
        <w:rPr>
          <w:sz w:val="28"/>
          <w:szCs w:val="28"/>
        </w:rPr>
      </w:pPr>
    </w:p>
    <w:p w:rsidR="00FE74D8" w:rsidRDefault="00FE74D8" w:rsidP="00FE74D8">
      <w:pPr>
        <w:autoSpaceDE w:val="0"/>
        <w:autoSpaceDN w:val="0"/>
        <w:adjustRightInd w:val="0"/>
        <w:spacing w:line="360" w:lineRule="exact"/>
        <w:ind w:left="4956" w:firstLine="708"/>
        <w:jc w:val="right"/>
        <w:rPr>
          <w:sz w:val="28"/>
          <w:szCs w:val="28"/>
        </w:rPr>
      </w:pPr>
    </w:p>
    <w:p w:rsidR="00FE74D8" w:rsidRDefault="00FE74D8" w:rsidP="00FE74D8">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FE74D8" w:rsidRDefault="00FE74D8" w:rsidP="00FE74D8">
      <w:pPr>
        <w:autoSpaceDE w:val="0"/>
        <w:autoSpaceDN w:val="0"/>
        <w:adjustRightInd w:val="0"/>
        <w:spacing w:line="360" w:lineRule="exact"/>
        <w:ind w:firstLine="709"/>
        <w:jc w:val="both"/>
        <w:rPr>
          <w:sz w:val="28"/>
          <w:szCs w:val="28"/>
        </w:rPr>
      </w:pPr>
    </w:p>
    <w:p w:rsidR="00FE74D8" w:rsidRDefault="00FE74D8" w:rsidP="00FE74D8">
      <w:pPr>
        <w:pStyle w:val="ab"/>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FE74D8" w:rsidRDefault="00FE74D8" w:rsidP="00FE74D8">
      <w:pPr>
        <w:pStyle w:val="ab"/>
        <w:autoSpaceDE w:val="0"/>
        <w:autoSpaceDN w:val="0"/>
        <w:adjustRightInd w:val="0"/>
        <w:spacing w:line="360" w:lineRule="exact"/>
        <w:ind w:left="0"/>
        <w:jc w:val="both"/>
        <w:rPr>
          <w:sz w:val="28"/>
          <w:szCs w:val="28"/>
        </w:rPr>
      </w:pPr>
      <w:r>
        <w:rPr>
          <w:sz w:val="28"/>
          <w:szCs w:val="28"/>
        </w:rPr>
        <w:t>______________________________________________________.</w:t>
      </w:r>
    </w:p>
    <w:p w:rsidR="00FE74D8" w:rsidRPr="00BE30C1" w:rsidRDefault="00FE74D8" w:rsidP="00FE74D8">
      <w:pPr>
        <w:pStyle w:val="ab"/>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FE74D8" w:rsidRPr="003A2424" w:rsidRDefault="00FE74D8" w:rsidP="00FE74D8">
      <w:pPr>
        <w:spacing w:line="360" w:lineRule="exact"/>
        <w:ind w:right="-2"/>
        <w:jc w:val="both"/>
        <w:rPr>
          <w:sz w:val="28"/>
          <w:szCs w:val="28"/>
        </w:rPr>
      </w:pPr>
      <w:r w:rsidRPr="00BE30C1">
        <w:rPr>
          <w:sz w:val="28"/>
          <w:szCs w:val="28"/>
        </w:rPr>
        <w:t>______________________________________________________</w:t>
      </w:r>
      <w:r>
        <w:rPr>
          <w:sz w:val="28"/>
          <w:szCs w:val="28"/>
        </w:rPr>
        <w:t>.</w:t>
      </w:r>
    </w:p>
    <w:p w:rsidR="00FE74D8" w:rsidRPr="003A2424" w:rsidRDefault="00FE74D8" w:rsidP="00FE74D8">
      <w:pPr>
        <w:pStyle w:val="ab"/>
        <w:ind w:left="0" w:firstLine="708"/>
        <w:jc w:val="both"/>
        <w:rPr>
          <w:sz w:val="28"/>
          <w:szCs w:val="28"/>
        </w:rPr>
      </w:pPr>
    </w:p>
    <w:p w:rsidR="00FE74D8" w:rsidRPr="003A2424" w:rsidRDefault="00FE74D8" w:rsidP="00FE74D8">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E74D8" w:rsidRPr="003A2424" w:rsidRDefault="00FE74D8" w:rsidP="00FE74D8">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E74D8" w:rsidRPr="003A2424" w:rsidRDefault="00FE74D8" w:rsidP="00FE74D8">
      <w:pPr>
        <w:jc w:val="right"/>
      </w:pPr>
      <w:r w:rsidRPr="003A2424">
        <w:t>____________________________</w:t>
      </w:r>
    </w:p>
    <w:p w:rsidR="00FE74D8" w:rsidRPr="003A2424" w:rsidRDefault="00FE74D8" w:rsidP="00FE74D8">
      <w:pPr>
        <w:jc w:val="right"/>
        <w:rPr>
          <w:i/>
          <w:sz w:val="28"/>
          <w:szCs w:val="28"/>
        </w:rPr>
      </w:pPr>
      <w:r w:rsidRPr="003A2424">
        <w:rPr>
          <w:i/>
          <w:sz w:val="28"/>
          <w:szCs w:val="28"/>
        </w:rPr>
        <w:t>(указать реквизиты аукциона)</w:t>
      </w:r>
    </w:p>
    <w:p w:rsidR="00FE74D8" w:rsidRPr="003A2424" w:rsidRDefault="00FE74D8" w:rsidP="00FE74D8">
      <w:pPr>
        <w:autoSpaceDE w:val="0"/>
        <w:autoSpaceDN w:val="0"/>
        <w:adjustRightInd w:val="0"/>
        <w:jc w:val="right"/>
        <w:rPr>
          <w:sz w:val="28"/>
          <w:szCs w:val="28"/>
        </w:rPr>
      </w:pPr>
    </w:p>
    <w:p w:rsidR="00FE74D8" w:rsidRPr="003A2424" w:rsidRDefault="00FE74D8" w:rsidP="00FE74D8">
      <w:pPr>
        <w:autoSpaceDE w:val="0"/>
        <w:autoSpaceDN w:val="0"/>
        <w:adjustRightInd w:val="0"/>
        <w:ind w:left="5940"/>
        <w:rPr>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ДОГОВОР №</w:t>
      </w:r>
    </w:p>
    <w:p w:rsidR="00FE74D8" w:rsidRPr="003A2424" w:rsidRDefault="00FE74D8" w:rsidP="00FE74D8">
      <w:pPr>
        <w:autoSpaceDE w:val="0"/>
        <w:autoSpaceDN w:val="0"/>
        <w:adjustRightInd w:val="0"/>
        <w:jc w:val="center"/>
        <w:rPr>
          <w:b/>
          <w:sz w:val="28"/>
          <w:szCs w:val="28"/>
        </w:rPr>
      </w:pPr>
      <w:r w:rsidRPr="003A2424">
        <w:rPr>
          <w:b/>
          <w:sz w:val="28"/>
          <w:szCs w:val="28"/>
        </w:rPr>
        <w:t xml:space="preserve">купли-продажи имущества, </w:t>
      </w:r>
    </w:p>
    <w:p w:rsidR="00FE74D8" w:rsidRPr="003A2424" w:rsidRDefault="00FE74D8" w:rsidP="00FE74D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E74D8" w:rsidRPr="003A2424" w:rsidRDefault="00FE74D8" w:rsidP="00FE74D8">
      <w:pPr>
        <w:autoSpaceDE w:val="0"/>
        <w:autoSpaceDN w:val="0"/>
        <w:adjustRightInd w:val="0"/>
        <w:jc w:val="center"/>
        <w:rPr>
          <w:b/>
          <w:sz w:val="28"/>
          <w:szCs w:val="28"/>
        </w:rPr>
      </w:pPr>
    </w:p>
    <w:p w:rsidR="00FE74D8" w:rsidRPr="003A2424" w:rsidRDefault="00FE74D8" w:rsidP="00FE74D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E74D8" w:rsidRPr="003A2424" w:rsidRDefault="00FE74D8" w:rsidP="00FE74D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E74D8" w:rsidRPr="003A2424" w:rsidRDefault="00FE74D8" w:rsidP="00FE74D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E74D8" w:rsidRPr="003A2424" w:rsidRDefault="00FE74D8" w:rsidP="00FE74D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E74D8" w:rsidRPr="003A2424" w:rsidRDefault="00FE74D8" w:rsidP="00FE74D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E74D8" w:rsidRPr="003A2424" w:rsidRDefault="00FE74D8" w:rsidP="00FE74D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E74D8" w:rsidRPr="003A2424" w:rsidRDefault="00FE74D8" w:rsidP="00FE74D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E74D8" w:rsidRPr="003A2424" w:rsidRDefault="00FE74D8" w:rsidP="00FE74D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E74D8" w:rsidRPr="003A2424" w:rsidRDefault="00FE74D8" w:rsidP="00FE74D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E74D8" w:rsidRPr="003A2424" w:rsidRDefault="00FE74D8" w:rsidP="00FE74D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E74D8" w:rsidRPr="003A2424" w:rsidRDefault="00FE74D8" w:rsidP="00FE74D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E74D8" w:rsidRPr="003A2424" w:rsidRDefault="00FE74D8" w:rsidP="00FE74D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E74D8" w:rsidRPr="003A2424" w:rsidRDefault="00FE74D8" w:rsidP="00FE74D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E74D8" w:rsidRPr="003A2424" w:rsidRDefault="00FE74D8" w:rsidP="00FE74D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E74D8" w:rsidRPr="003A2424" w:rsidRDefault="00FE74D8" w:rsidP="00FE74D8">
      <w:pPr>
        <w:widowControl w:val="0"/>
        <w:autoSpaceDE w:val="0"/>
        <w:autoSpaceDN w:val="0"/>
        <w:spacing w:line="360" w:lineRule="exact"/>
        <w:ind w:firstLine="567"/>
        <w:jc w:val="both"/>
        <w:rPr>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1. Предмет Договора</w:t>
      </w:r>
    </w:p>
    <w:p w:rsidR="00FE74D8" w:rsidRPr="003A2424" w:rsidRDefault="00FE74D8" w:rsidP="00FE74D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 xml:space="preserve">указать </w:t>
      </w:r>
      <w:r w:rsidRPr="003A2424">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E74D8" w:rsidRPr="003A2424" w:rsidRDefault="00FE74D8" w:rsidP="00FE74D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E74D8" w:rsidRPr="003A2424" w:rsidRDefault="00FE74D8" w:rsidP="00FE74D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E74D8" w:rsidRPr="003A2424" w:rsidRDefault="00FE74D8" w:rsidP="00FE74D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E74D8" w:rsidRPr="003A2424" w:rsidRDefault="00FE74D8" w:rsidP="00FE74D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w:t>
      </w:r>
      <w:r w:rsidRPr="003A2424">
        <w:rPr>
          <w:sz w:val="28"/>
          <w:szCs w:val="28"/>
        </w:rPr>
        <w:lastRenderedPageBreak/>
        <w:t xml:space="preserve">Движимое имущество), являющемся неотъемлемой частью настоящего Договора. </w:t>
      </w:r>
    </w:p>
    <w:p w:rsidR="00FE74D8" w:rsidRPr="003A2424" w:rsidRDefault="00FE74D8" w:rsidP="00FE74D8">
      <w:pPr>
        <w:widowControl w:val="0"/>
        <w:autoSpaceDE w:val="0"/>
        <w:autoSpaceDN w:val="0"/>
        <w:spacing w:line="360" w:lineRule="exact"/>
        <w:ind w:firstLine="708"/>
        <w:jc w:val="both"/>
        <w:rPr>
          <w:i/>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2. Цена Договора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E74D8" w:rsidRPr="003A2424" w:rsidRDefault="00FE74D8" w:rsidP="00FE74D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3. Платежи по Договору</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3A2424">
        <w:rPr>
          <w:sz w:val="28"/>
          <w:szCs w:val="28"/>
        </w:rPr>
        <w:lastRenderedPageBreak/>
        <w:t>полном объеме на счет Продавца.</w:t>
      </w:r>
    </w:p>
    <w:p w:rsidR="00FE74D8" w:rsidRPr="003A2424" w:rsidRDefault="00FE74D8" w:rsidP="00FE74D8">
      <w:pPr>
        <w:widowControl w:val="0"/>
        <w:autoSpaceDE w:val="0"/>
        <w:autoSpaceDN w:val="0"/>
        <w:spacing w:line="360" w:lineRule="exact"/>
        <w:rPr>
          <w:b/>
          <w:sz w:val="28"/>
          <w:szCs w:val="28"/>
        </w:rPr>
      </w:pPr>
    </w:p>
    <w:p w:rsidR="00FE74D8" w:rsidRPr="003A2424" w:rsidRDefault="00FE74D8" w:rsidP="00FE74D8">
      <w:pPr>
        <w:widowControl w:val="0"/>
        <w:autoSpaceDE w:val="0"/>
        <w:autoSpaceDN w:val="0"/>
        <w:spacing w:line="360" w:lineRule="exact"/>
        <w:rPr>
          <w:b/>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4. Передача имущества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E74D8" w:rsidRPr="003A2424" w:rsidRDefault="00FE74D8" w:rsidP="00FE74D8">
      <w:pPr>
        <w:widowControl w:val="0"/>
        <w:autoSpaceDE w:val="0"/>
        <w:autoSpaceDN w:val="0"/>
        <w:spacing w:line="360" w:lineRule="exact"/>
        <w:ind w:firstLine="540"/>
        <w:jc w:val="both"/>
        <w:rPr>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5. Ответственность Сторон</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lastRenderedPageBreak/>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E74D8" w:rsidRPr="003A2424" w:rsidRDefault="00FE74D8" w:rsidP="00FE74D8">
      <w:pPr>
        <w:widowControl w:val="0"/>
        <w:autoSpaceDE w:val="0"/>
        <w:autoSpaceDN w:val="0"/>
        <w:spacing w:line="360" w:lineRule="exact"/>
        <w:ind w:firstLine="567"/>
        <w:jc w:val="both"/>
        <w:rPr>
          <w:sz w:val="28"/>
          <w:szCs w:val="28"/>
        </w:rPr>
      </w:pP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E74D8" w:rsidRPr="003A2424" w:rsidRDefault="00FE74D8" w:rsidP="00FE74D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FE74D8" w:rsidRPr="003A2424" w:rsidRDefault="00FE74D8" w:rsidP="00310609">
      <w:pPr>
        <w:widowControl w:val="0"/>
        <w:autoSpaceDE w:val="0"/>
        <w:autoSpaceDN w:val="0"/>
        <w:spacing w:line="360" w:lineRule="exact"/>
        <w:ind w:firstLine="567"/>
        <w:jc w:val="both"/>
        <w:rPr>
          <w:sz w:val="28"/>
          <w:szCs w:val="28"/>
        </w:rPr>
      </w:pPr>
      <w:r w:rsidRPr="003A2424">
        <w:rPr>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w:t>
      </w:r>
      <w:r w:rsidRPr="003A2424">
        <w:rPr>
          <w:sz w:val="28"/>
          <w:szCs w:val="28"/>
        </w:rPr>
        <w:lastRenderedPageBreak/>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74D8" w:rsidRPr="003A2424" w:rsidRDefault="00FE74D8" w:rsidP="0031060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w:t>
      </w:r>
      <w:r w:rsidRPr="003A2424">
        <w:rPr>
          <w:sz w:val="28"/>
          <w:szCs w:val="28"/>
        </w:rPr>
        <w:lastRenderedPageBreak/>
        <w:t xml:space="preserve">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E74D8" w:rsidRPr="003A2424" w:rsidRDefault="00FE74D8" w:rsidP="00FE74D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E74D8" w:rsidRDefault="00FE74D8" w:rsidP="00310609">
      <w:pPr>
        <w:autoSpaceDE w:val="0"/>
        <w:autoSpaceDN w:val="0"/>
        <w:adjustRightInd w:val="0"/>
        <w:spacing w:line="360" w:lineRule="exact"/>
        <w:ind w:firstLine="567"/>
        <w:jc w:val="both"/>
        <w:rPr>
          <w:b/>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E74D8" w:rsidRPr="003A2424" w:rsidRDefault="00FE74D8" w:rsidP="00FE74D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w:t>
      </w:r>
      <w:r w:rsidRPr="003A2424">
        <w:rPr>
          <w:i/>
          <w:sz w:val="28"/>
          <w:szCs w:val="28"/>
        </w:rPr>
        <w:lastRenderedPageBreak/>
        <w:t xml:space="preserve">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E74D8" w:rsidRPr="003A2424" w:rsidRDefault="00FE74D8" w:rsidP="00FE74D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E74D8" w:rsidRPr="003A2424" w:rsidRDefault="00FE74D8" w:rsidP="0031060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E74D8" w:rsidRPr="003A2424" w:rsidRDefault="00FE74D8" w:rsidP="00FE74D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E74D8" w:rsidRPr="003A2424" w:rsidRDefault="00FE74D8" w:rsidP="00FE74D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E74D8" w:rsidRPr="003A2424" w:rsidRDefault="00FE74D8" w:rsidP="00FE74D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E74D8" w:rsidRPr="003A2424" w:rsidRDefault="00FE74D8" w:rsidP="00FE74D8">
      <w:pPr>
        <w:widowControl w:val="0"/>
        <w:autoSpaceDE w:val="0"/>
        <w:autoSpaceDN w:val="0"/>
        <w:ind w:left="4254" w:firstLine="709"/>
        <w:jc w:val="both"/>
        <w:rPr>
          <w:sz w:val="28"/>
          <w:szCs w:val="28"/>
        </w:rPr>
      </w:pPr>
      <w:r w:rsidRPr="003A2424">
        <w:rPr>
          <w:sz w:val="28"/>
          <w:szCs w:val="28"/>
        </w:rPr>
        <w:t>(места жительства):</w:t>
      </w:r>
    </w:p>
    <w:p w:rsidR="00FE74D8" w:rsidRPr="003A2424" w:rsidRDefault="00FE74D8" w:rsidP="00FE74D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FE74D8" w:rsidRPr="003A2424" w:rsidRDefault="00FE74D8" w:rsidP="00FE74D8">
      <w:pPr>
        <w:widowControl w:val="0"/>
        <w:autoSpaceDE w:val="0"/>
        <w:autoSpaceDN w:val="0"/>
        <w:ind w:left="4254" w:firstLine="709"/>
        <w:jc w:val="both"/>
        <w:rPr>
          <w:sz w:val="28"/>
          <w:szCs w:val="28"/>
        </w:rPr>
      </w:pPr>
      <w:r w:rsidRPr="003A2424">
        <w:rPr>
          <w:sz w:val="28"/>
          <w:szCs w:val="28"/>
        </w:rPr>
        <w:t>физического лица)</w:t>
      </w:r>
    </w:p>
    <w:p w:rsidR="00FE74D8" w:rsidRPr="003A2424" w:rsidRDefault="00FE74D8" w:rsidP="00FE74D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E74D8" w:rsidRPr="003A2424" w:rsidRDefault="00FE74D8" w:rsidP="00FE74D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E74D8" w:rsidRPr="003A2424" w:rsidRDefault="00FE74D8" w:rsidP="00FE74D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E74D8" w:rsidRPr="003A2424" w:rsidRDefault="00FE74D8" w:rsidP="00FE74D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E74D8" w:rsidRPr="003A2424" w:rsidRDefault="00FE74D8" w:rsidP="00FE74D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E74D8" w:rsidRPr="003A2424" w:rsidRDefault="00FE74D8" w:rsidP="00FE74D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E74D8" w:rsidRPr="003A2424" w:rsidRDefault="00FE74D8" w:rsidP="00FE74D8">
      <w:pPr>
        <w:autoSpaceDE w:val="0"/>
        <w:autoSpaceDN w:val="0"/>
        <w:adjustRightInd w:val="0"/>
        <w:spacing w:line="360" w:lineRule="exact"/>
        <w:jc w:val="center"/>
        <w:rPr>
          <w:b/>
          <w:sz w:val="28"/>
          <w:szCs w:val="28"/>
        </w:rPr>
      </w:pPr>
      <w:r w:rsidRPr="003A2424">
        <w:rPr>
          <w:b/>
          <w:sz w:val="28"/>
          <w:szCs w:val="28"/>
        </w:rPr>
        <w:t>11. Подписи Сторон:</w:t>
      </w:r>
    </w:p>
    <w:p w:rsidR="00FE74D8" w:rsidRPr="003A2424" w:rsidRDefault="00FE74D8" w:rsidP="00FE74D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E74D8" w:rsidRPr="003A2424" w:rsidRDefault="00FE74D8" w:rsidP="00FE74D8">
      <w:pPr>
        <w:spacing w:line="360" w:lineRule="exact"/>
        <w:rPr>
          <w:b/>
          <w:sz w:val="28"/>
          <w:szCs w:val="28"/>
        </w:rPr>
      </w:pPr>
    </w:p>
    <w:p w:rsidR="00FE74D8" w:rsidRPr="003A2424" w:rsidRDefault="00FE74D8" w:rsidP="00FE74D8">
      <w:pPr>
        <w:spacing w:line="360" w:lineRule="exact"/>
        <w:rPr>
          <w:b/>
          <w:sz w:val="28"/>
          <w:szCs w:val="28"/>
        </w:rPr>
      </w:pPr>
      <w:r w:rsidRPr="003A2424">
        <w:rPr>
          <w:b/>
          <w:sz w:val="28"/>
          <w:szCs w:val="28"/>
        </w:rPr>
        <w:t xml:space="preserve">____________  /____________ /                 ____________  /____________ / </w:t>
      </w:r>
    </w:p>
    <w:p w:rsidR="00FE74D8" w:rsidRPr="003A2424" w:rsidRDefault="00FE74D8" w:rsidP="00FE74D8">
      <w:pPr>
        <w:spacing w:line="360" w:lineRule="exact"/>
        <w:rPr>
          <w:sz w:val="28"/>
          <w:szCs w:val="28"/>
        </w:rPr>
      </w:pPr>
      <w:r w:rsidRPr="003A2424">
        <w:rPr>
          <w:sz w:val="28"/>
          <w:szCs w:val="28"/>
        </w:rPr>
        <w:t xml:space="preserve">М.П. </w:t>
      </w:r>
      <w:r w:rsidRPr="003A2424">
        <w:rPr>
          <w:sz w:val="28"/>
          <w:szCs w:val="28"/>
        </w:rPr>
        <w:tab/>
        <w:t xml:space="preserve">                                                            М.П. </w:t>
      </w:r>
    </w:p>
    <w:p w:rsidR="00FE74D8" w:rsidRPr="003A2424" w:rsidRDefault="00FE74D8" w:rsidP="00FE74D8">
      <w:pPr>
        <w:autoSpaceDE w:val="0"/>
        <w:autoSpaceDN w:val="0"/>
        <w:adjustRightInd w:val="0"/>
        <w:jc w:val="right"/>
        <w:rPr>
          <w:sz w:val="28"/>
          <w:szCs w:val="28"/>
        </w:rPr>
      </w:pPr>
    </w:p>
    <w:p w:rsidR="00FE74D8" w:rsidRPr="003A2424" w:rsidRDefault="00FE74D8" w:rsidP="00FE74D8">
      <w:pPr>
        <w:autoSpaceDE w:val="0"/>
        <w:autoSpaceDN w:val="0"/>
        <w:adjustRightInd w:val="0"/>
        <w:jc w:val="right"/>
        <w:rPr>
          <w:sz w:val="28"/>
          <w:szCs w:val="28"/>
        </w:rPr>
      </w:pPr>
      <w:r w:rsidRPr="003A2424">
        <w:rPr>
          <w:sz w:val="28"/>
          <w:szCs w:val="28"/>
        </w:rPr>
        <w:t xml:space="preserve">Приложение </w:t>
      </w:r>
    </w:p>
    <w:p w:rsidR="00FE74D8" w:rsidRPr="003A2424" w:rsidRDefault="00FE74D8" w:rsidP="00FE74D8">
      <w:pPr>
        <w:autoSpaceDE w:val="0"/>
        <w:autoSpaceDN w:val="0"/>
        <w:adjustRightInd w:val="0"/>
        <w:jc w:val="right"/>
        <w:rPr>
          <w:sz w:val="28"/>
          <w:szCs w:val="28"/>
        </w:rPr>
      </w:pPr>
      <w:r w:rsidRPr="003A2424">
        <w:rPr>
          <w:sz w:val="28"/>
          <w:szCs w:val="28"/>
        </w:rPr>
        <w:t xml:space="preserve">к Договору купли-продажи имущества, </w:t>
      </w:r>
    </w:p>
    <w:p w:rsidR="00FE74D8" w:rsidRPr="003A2424" w:rsidRDefault="00FE74D8" w:rsidP="00FE74D8">
      <w:pPr>
        <w:autoSpaceDE w:val="0"/>
        <w:autoSpaceDN w:val="0"/>
        <w:adjustRightInd w:val="0"/>
        <w:jc w:val="right"/>
        <w:rPr>
          <w:sz w:val="28"/>
          <w:szCs w:val="28"/>
        </w:rPr>
      </w:pPr>
      <w:r w:rsidRPr="003A2424">
        <w:rPr>
          <w:sz w:val="28"/>
          <w:szCs w:val="28"/>
        </w:rPr>
        <w:t>находящегося в собственности АО «ЖТК»,</w:t>
      </w:r>
    </w:p>
    <w:p w:rsidR="00FE74D8" w:rsidRPr="003A2424" w:rsidRDefault="00FE74D8" w:rsidP="00FE74D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E74D8" w:rsidRPr="003A2424" w:rsidRDefault="00FE74D8" w:rsidP="00FE74D8">
      <w:pPr>
        <w:autoSpaceDE w:val="0"/>
        <w:autoSpaceDN w:val="0"/>
        <w:adjustRightInd w:val="0"/>
        <w:spacing w:line="360" w:lineRule="exact"/>
        <w:rPr>
          <w:sz w:val="28"/>
          <w:szCs w:val="28"/>
        </w:rPr>
      </w:pPr>
    </w:p>
    <w:p w:rsidR="00FE74D8" w:rsidRPr="003A2424" w:rsidRDefault="00FE74D8" w:rsidP="00FE74D8">
      <w:pPr>
        <w:autoSpaceDE w:val="0"/>
        <w:autoSpaceDN w:val="0"/>
        <w:adjustRightInd w:val="0"/>
        <w:spacing w:line="360" w:lineRule="exact"/>
        <w:jc w:val="center"/>
        <w:rPr>
          <w:sz w:val="28"/>
          <w:szCs w:val="28"/>
        </w:rPr>
      </w:pPr>
    </w:p>
    <w:p w:rsidR="00FE74D8" w:rsidRPr="003A2424" w:rsidRDefault="00FE74D8" w:rsidP="00FE74D8">
      <w:pPr>
        <w:autoSpaceDE w:val="0"/>
        <w:autoSpaceDN w:val="0"/>
        <w:adjustRightInd w:val="0"/>
        <w:spacing w:line="360" w:lineRule="exact"/>
        <w:jc w:val="center"/>
        <w:rPr>
          <w:sz w:val="28"/>
          <w:szCs w:val="28"/>
        </w:rPr>
      </w:pPr>
      <w:r w:rsidRPr="003A2424">
        <w:rPr>
          <w:sz w:val="28"/>
          <w:szCs w:val="28"/>
        </w:rPr>
        <w:t>Перечень</w:t>
      </w:r>
    </w:p>
    <w:p w:rsidR="00FE74D8" w:rsidRPr="003A2424" w:rsidRDefault="00FE74D8" w:rsidP="00FE74D8">
      <w:pPr>
        <w:autoSpaceDE w:val="0"/>
        <w:autoSpaceDN w:val="0"/>
        <w:adjustRightInd w:val="0"/>
        <w:spacing w:line="360" w:lineRule="exact"/>
        <w:jc w:val="center"/>
        <w:rPr>
          <w:sz w:val="28"/>
          <w:szCs w:val="28"/>
        </w:rPr>
      </w:pPr>
      <w:r w:rsidRPr="003A2424">
        <w:rPr>
          <w:sz w:val="28"/>
          <w:szCs w:val="28"/>
        </w:rPr>
        <w:t>движимого имущества</w:t>
      </w:r>
    </w:p>
    <w:p w:rsidR="00FE74D8" w:rsidRPr="003A2424" w:rsidRDefault="00FE74D8" w:rsidP="00FE74D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E74D8" w:rsidRPr="00C34325" w:rsidTr="001C41AC">
        <w:tc>
          <w:tcPr>
            <w:tcW w:w="1385" w:type="dxa"/>
          </w:tcPr>
          <w:p w:rsidR="00FE74D8" w:rsidRPr="00C34325" w:rsidRDefault="00FE74D8" w:rsidP="001C41AC">
            <w:pPr>
              <w:autoSpaceDE w:val="0"/>
              <w:autoSpaceDN w:val="0"/>
              <w:adjustRightInd w:val="0"/>
              <w:spacing w:line="360" w:lineRule="exact"/>
              <w:jc w:val="center"/>
              <w:rPr>
                <w:sz w:val="28"/>
                <w:szCs w:val="28"/>
              </w:rPr>
            </w:pPr>
            <w:proofErr w:type="spellStart"/>
            <w:r w:rsidRPr="00C34325">
              <w:rPr>
                <w:sz w:val="28"/>
                <w:szCs w:val="28"/>
              </w:rPr>
              <w:t>No</w:t>
            </w:r>
            <w:proofErr w:type="spellEnd"/>
            <w:r w:rsidRPr="00C34325">
              <w:rPr>
                <w:sz w:val="28"/>
                <w:szCs w:val="28"/>
              </w:rPr>
              <w:t xml:space="preserve"> п/п</w:t>
            </w:r>
          </w:p>
        </w:tc>
        <w:tc>
          <w:tcPr>
            <w:tcW w:w="1965"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Наименование движимого имущества</w:t>
            </w:r>
          </w:p>
        </w:tc>
        <w:tc>
          <w:tcPr>
            <w:tcW w:w="1849"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Инвентарный номер</w:t>
            </w:r>
          </w:p>
        </w:tc>
        <w:tc>
          <w:tcPr>
            <w:tcW w:w="2026"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Цена за единицу, руб. без учета НДС</w:t>
            </w:r>
          </w:p>
        </w:tc>
        <w:tc>
          <w:tcPr>
            <w:tcW w:w="1984"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Цена за единицу, руб. с учетом НДС</w:t>
            </w:r>
          </w:p>
        </w:tc>
      </w:tr>
      <w:tr w:rsidR="00FE74D8" w:rsidRPr="00C34325" w:rsidTr="001C41AC">
        <w:tc>
          <w:tcPr>
            <w:tcW w:w="1385"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1</w:t>
            </w:r>
          </w:p>
        </w:tc>
        <w:tc>
          <w:tcPr>
            <w:tcW w:w="1965"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2</w:t>
            </w:r>
          </w:p>
        </w:tc>
        <w:tc>
          <w:tcPr>
            <w:tcW w:w="1849"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3</w:t>
            </w:r>
          </w:p>
        </w:tc>
        <w:tc>
          <w:tcPr>
            <w:tcW w:w="2026"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4</w:t>
            </w:r>
          </w:p>
        </w:tc>
        <w:tc>
          <w:tcPr>
            <w:tcW w:w="1984" w:type="dxa"/>
          </w:tcPr>
          <w:p w:rsidR="00FE74D8" w:rsidRPr="00C34325" w:rsidRDefault="00FE74D8" w:rsidP="001C41AC">
            <w:pPr>
              <w:autoSpaceDE w:val="0"/>
              <w:autoSpaceDN w:val="0"/>
              <w:adjustRightInd w:val="0"/>
              <w:spacing w:line="360" w:lineRule="exact"/>
              <w:jc w:val="center"/>
              <w:rPr>
                <w:sz w:val="28"/>
                <w:szCs w:val="28"/>
              </w:rPr>
            </w:pPr>
            <w:r w:rsidRPr="00C34325">
              <w:rPr>
                <w:sz w:val="28"/>
                <w:szCs w:val="28"/>
              </w:rPr>
              <w:t>5</w:t>
            </w:r>
          </w:p>
        </w:tc>
      </w:tr>
      <w:tr w:rsidR="00FE74D8" w:rsidRPr="00C34325" w:rsidTr="001C41AC">
        <w:tc>
          <w:tcPr>
            <w:tcW w:w="1385" w:type="dxa"/>
          </w:tcPr>
          <w:p w:rsidR="00FE74D8" w:rsidRPr="00C34325" w:rsidRDefault="00FE74D8" w:rsidP="001C41AC">
            <w:pPr>
              <w:autoSpaceDE w:val="0"/>
              <w:autoSpaceDN w:val="0"/>
              <w:adjustRightInd w:val="0"/>
              <w:spacing w:line="360" w:lineRule="exact"/>
              <w:jc w:val="both"/>
              <w:rPr>
                <w:sz w:val="28"/>
                <w:szCs w:val="28"/>
              </w:rPr>
            </w:pPr>
            <w:r w:rsidRPr="00C34325">
              <w:rPr>
                <w:sz w:val="28"/>
                <w:szCs w:val="28"/>
              </w:rPr>
              <w:t>1</w:t>
            </w:r>
          </w:p>
        </w:tc>
        <w:tc>
          <w:tcPr>
            <w:tcW w:w="1965" w:type="dxa"/>
          </w:tcPr>
          <w:p w:rsidR="00FE74D8" w:rsidRPr="00C34325" w:rsidRDefault="00FE74D8" w:rsidP="001C41AC">
            <w:pPr>
              <w:autoSpaceDE w:val="0"/>
              <w:autoSpaceDN w:val="0"/>
              <w:adjustRightInd w:val="0"/>
              <w:spacing w:line="360" w:lineRule="exact"/>
              <w:jc w:val="both"/>
              <w:rPr>
                <w:sz w:val="28"/>
                <w:szCs w:val="28"/>
              </w:rPr>
            </w:pPr>
          </w:p>
        </w:tc>
        <w:tc>
          <w:tcPr>
            <w:tcW w:w="1849" w:type="dxa"/>
          </w:tcPr>
          <w:p w:rsidR="00FE74D8" w:rsidRPr="00C34325" w:rsidRDefault="00FE74D8" w:rsidP="001C41AC">
            <w:pPr>
              <w:autoSpaceDE w:val="0"/>
              <w:autoSpaceDN w:val="0"/>
              <w:adjustRightInd w:val="0"/>
              <w:spacing w:line="360" w:lineRule="exact"/>
              <w:jc w:val="both"/>
              <w:rPr>
                <w:sz w:val="28"/>
                <w:szCs w:val="28"/>
              </w:rPr>
            </w:pPr>
          </w:p>
        </w:tc>
        <w:tc>
          <w:tcPr>
            <w:tcW w:w="2026" w:type="dxa"/>
          </w:tcPr>
          <w:p w:rsidR="00FE74D8" w:rsidRPr="00C34325" w:rsidRDefault="00FE74D8" w:rsidP="001C41AC">
            <w:pPr>
              <w:autoSpaceDE w:val="0"/>
              <w:autoSpaceDN w:val="0"/>
              <w:adjustRightInd w:val="0"/>
              <w:spacing w:line="360" w:lineRule="exact"/>
              <w:jc w:val="both"/>
              <w:rPr>
                <w:sz w:val="28"/>
                <w:szCs w:val="28"/>
              </w:rPr>
            </w:pPr>
          </w:p>
        </w:tc>
        <w:tc>
          <w:tcPr>
            <w:tcW w:w="1984" w:type="dxa"/>
          </w:tcPr>
          <w:p w:rsidR="00FE74D8" w:rsidRPr="00C34325" w:rsidRDefault="00FE74D8" w:rsidP="001C41AC">
            <w:pPr>
              <w:autoSpaceDE w:val="0"/>
              <w:autoSpaceDN w:val="0"/>
              <w:adjustRightInd w:val="0"/>
              <w:spacing w:line="360" w:lineRule="exact"/>
              <w:jc w:val="both"/>
              <w:rPr>
                <w:sz w:val="28"/>
                <w:szCs w:val="28"/>
              </w:rPr>
            </w:pPr>
          </w:p>
        </w:tc>
      </w:tr>
      <w:tr w:rsidR="00FE74D8" w:rsidRPr="00C34325" w:rsidTr="001C41AC">
        <w:tc>
          <w:tcPr>
            <w:tcW w:w="1385" w:type="dxa"/>
          </w:tcPr>
          <w:p w:rsidR="00FE74D8" w:rsidRPr="00C34325" w:rsidRDefault="00FE74D8" w:rsidP="001C41AC">
            <w:pPr>
              <w:autoSpaceDE w:val="0"/>
              <w:autoSpaceDN w:val="0"/>
              <w:adjustRightInd w:val="0"/>
              <w:spacing w:line="360" w:lineRule="exact"/>
              <w:jc w:val="both"/>
              <w:rPr>
                <w:sz w:val="28"/>
                <w:szCs w:val="28"/>
              </w:rPr>
            </w:pPr>
            <w:r w:rsidRPr="00C34325">
              <w:rPr>
                <w:sz w:val="28"/>
                <w:szCs w:val="28"/>
              </w:rPr>
              <w:t>2</w:t>
            </w:r>
          </w:p>
        </w:tc>
        <w:tc>
          <w:tcPr>
            <w:tcW w:w="1965" w:type="dxa"/>
          </w:tcPr>
          <w:p w:rsidR="00FE74D8" w:rsidRPr="00C34325" w:rsidRDefault="00FE74D8" w:rsidP="001C41AC">
            <w:pPr>
              <w:autoSpaceDE w:val="0"/>
              <w:autoSpaceDN w:val="0"/>
              <w:adjustRightInd w:val="0"/>
              <w:spacing w:line="360" w:lineRule="exact"/>
              <w:jc w:val="both"/>
              <w:rPr>
                <w:sz w:val="28"/>
                <w:szCs w:val="28"/>
              </w:rPr>
            </w:pPr>
          </w:p>
        </w:tc>
        <w:tc>
          <w:tcPr>
            <w:tcW w:w="1849" w:type="dxa"/>
          </w:tcPr>
          <w:p w:rsidR="00FE74D8" w:rsidRPr="00C34325" w:rsidRDefault="00FE74D8" w:rsidP="001C41AC">
            <w:pPr>
              <w:autoSpaceDE w:val="0"/>
              <w:autoSpaceDN w:val="0"/>
              <w:adjustRightInd w:val="0"/>
              <w:spacing w:line="360" w:lineRule="exact"/>
              <w:jc w:val="both"/>
              <w:rPr>
                <w:sz w:val="28"/>
                <w:szCs w:val="28"/>
              </w:rPr>
            </w:pPr>
          </w:p>
        </w:tc>
        <w:tc>
          <w:tcPr>
            <w:tcW w:w="2026" w:type="dxa"/>
          </w:tcPr>
          <w:p w:rsidR="00FE74D8" w:rsidRPr="00C34325" w:rsidRDefault="00FE74D8" w:rsidP="001C41AC">
            <w:pPr>
              <w:autoSpaceDE w:val="0"/>
              <w:autoSpaceDN w:val="0"/>
              <w:adjustRightInd w:val="0"/>
              <w:spacing w:line="360" w:lineRule="exact"/>
              <w:jc w:val="both"/>
              <w:rPr>
                <w:sz w:val="28"/>
                <w:szCs w:val="28"/>
              </w:rPr>
            </w:pPr>
          </w:p>
        </w:tc>
        <w:tc>
          <w:tcPr>
            <w:tcW w:w="1984" w:type="dxa"/>
          </w:tcPr>
          <w:p w:rsidR="00FE74D8" w:rsidRPr="00C34325" w:rsidRDefault="00FE74D8" w:rsidP="001C41AC">
            <w:pPr>
              <w:autoSpaceDE w:val="0"/>
              <w:autoSpaceDN w:val="0"/>
              <w:adjustRightInd w:val="0"/>
              <w:spacing w:line="360" w:lineRule="exact"/>
              <w:jc w:val="both"/>
              <w:rPr>
                <w:sz w:val="28"/>
                <w:szCs w:val="28"/>
              </w:rPr>
            </w:pPr>
          </w:p>
        </w:tc>
      </w:tr>
      <w:tr w:rsidR="00FE74D8" w:rsidRPr="00C34325" w:rsidTr="001C41AC">
        <w:tc>
          <w:tcPr>
            <w:tcW w:w="1385" w:type="dxa"/>
          </w:tcPr>
          <w:p w:rsidR="00FE74D8" w:rsidRPr="00C34325" w:rsidRDefault="00FE74D8" w:rsidP="001C41AC">
            <w:pPr>
              <w:autoSpaceDE w:val="0"/>
              <w:autoSpaceDN w:val="0"/>
              <w:adjustRightInd w:val="0"/>
              <w:spacing w:line="360" w:lineRule="exact"/>
              <w:jc w:val="both"/>
              <w:rPr>
                <w:sz w:val="28"/>
                <w:szCs w:val="28"/>
              </w:rPr>
            </w:pPr>
            <w:r w:rsidRPr="00C34325">
              <w:rPr>
                <w:sz w:val="28"/>
                <w:szCs w:val="28"/>
              </w:rPr>
              <w:t>…</w:t>
            </w:r>
          </w:p>
        </w:tc>
        <w:tc>
          <w:tcPr>
            <w:tcW w:w="1965" w:type="dxa"/>
          </w:tcPr>
          <w:p w:rsidR="00FE74D8" w:rsidRPr="00C34325" w:rsidRDefault="00FE74D8" w:rsidP="001C41AC">
            <w:pPr>
              <w:autoSpaceDE w:val="0"/>
              <w:autoSpaceDN w:val="0"/>
              <w:adjustRightInd w:val="0"/>
              <w:spacing w:line="360" w:lineRule="exact"/>
              <w:jc w:val="both"/>
              <w:rPr>
                <w:sz w:val="28"/>
                <w:szCs w:val="28"/>
              </w:rPr>
            </w:pPr>
          </w:p>
        </w:tc>
        <w:tc>
          <w:tcPr>
            <w:tcW w:w="1849" w:type="dxa"/>
          </w:tcPr>
          <w:p w:rsidR="00FE74D8" w:rsidRPr="00C34325" w:rsidRDefault="00FE74D8" w:rsidP="001C41AC">
            <w:pPr>
              <w:autoSpaceDE w:val="0"/>
              <w:autoSpaceDN w:val="0"/>
              <w:adjustRightInd w:val="0"/>
              <w:spacing w:line="360" w:lineRule="exact"/>
              <w:jc w:val="both"/>
              <w:rPr>
                <w:sz w:val="28"/>
                <w:szCs w:val="28"/>
              </w:rPr>
            </w:pPr>
          </w:p>
        </w:tc>
        <w:tc>
          <w:tcPr>
            <w:tcW w:w="2026" w:type="dxa"/>
          </w:tcPr>
          <w:p w:rsidR="00FE74D8" w:rsidRPr="00C34325" w:rsidRDefault="00FE74D8" w:rsidP="001C41AC">
            <w:pPr>
              <w:autoSpaceDE w:val="0"/>
              <w:autoSpaceDN w:val="0"/>
              <w:adjustRightInd w:val="0"/>
              <w:spacing w:line="360" w:lineRule="exact"/>
              <w:jc w:val="both"/>
              <w:rPr>
                <w:sz w:val="28"/>
                <w:szCs w:val="28"/>
              </w:rPr>
            </w:pPr>
          </w:p>
        </w:tc>
        <w:tc>
          <w:tcPr>
            <w:tcW w:w="1984" w:type="dxa"/>
          </w:tcPr>
          <w:p w:rsidR="00FE74D8" w:rsidRPr="00C34325" w:rsidRDefault="00FE74D8" w:rsidP="001C41AC">
            <w:pPr>
              <w:autoSpaceDE w:val="0"/>
              <w:autoSpaceDN w:val="0"/>
              <w:adjustRightInd w:val="0"/>
              <w:spacing w:line="360" w:lineRule="exact"/>
              <w:jc w:val="both"/>
              <w:rPr>
                <w:sz w:val="28"/>
                <w:szCs w:val="28"/>
              </w:rPr>
            </w:pPr>
          </w:p>
        </w:tc>
      </w:tr>
    </w:tbl>
    <w:p w:rsidR="00FE74D8" w:rsidRPr="003A2424" w:rsidRDefault="00FE74D8" w:rsidP="00FE74D8">
      <w:pPr>
        <w:autoSpaceDE w:val="0"/>
        <w:autoSpaceDN w:val="0"/>
        <w:adjustRightInd w:val="0"/>
        <w:spacing w:line="360" w:lineRule="exact"/>
        <w:jc w:val="both"/>
        <w:rPr>
          <w:sz w:val="28"/>
          <w:szCs w:val="28"/>
        </w:rPr>
      </w:pPr>
    </w:p>
    <w:p w:rsidR="00FE74D8" w:rsidRPr="003A2424" w:rsidRDefault="00FE74D8" w:rsidP="00FE74D8">
      <w:pPr>
        <w:autoSpaceDE w:val="0"/>
        <w:autoSpaceDN w:val="0"/>
        <w:adjustRightInd w:val="0"/>
        <w:spacing w:line="360" w:lineRule="exact"/>
        <w:jc w:val="both"/>
        <w:rPr>
          <w:sz w:val="28"/>
          <w:szCs w:val="28"/>
        </w:rPr>
      </w:pPr>
    </w:p>
    <w:p w:rsidR="00FE74D8" w:rsidRPr="003A2424" w:rsidRDefault="00FE74D8" w:rsidP="00FE74D8">
      <w:pPr>
        <w:autoSpaceDE w:val="0"/>
        <w:autoSpaceDN w:val="0"/>
        <w:adjustRightInd w:val="0"/>
        <w:spacing w:line="360" w:lineRule="exact"/>
        <w:jc w:val="both"/>
        <w:rPr>
          <w:sz w:val="28"/>
          <w:szCs w:val="28"/>
        </w:rPr>
      </w:pPr>
    </w:p>
    <w:p w:rsidR="00FE74D8" w:rsidRPr="003A2424" w:rsidRDefault="00FE74D8" w:rsidP="00FE74D8">
      <w:pPr>
        <w:autoSpaceDE w:val="0"/>
        <w:autoSpaceDN w:val="0"/>
        <w:adjustRightInd w:val="0"/>
        <w:spacing w:line="360" w:lineRule="exact"/>
        <w:jc w:val="both"/>
        <w:rPr>
          <w:sz w:val="28"/>
          <w:szCs w:val="28"/>
        </w:rPr>
      </w:pPr>
    </w:p>
    <w:p w:rsidR="00FE74D8" w:rsidRPr="003A2424" w:rsidRDefault="00FE74D8" w:rsidP="00FE74D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E74D8" w:rsidRPr="003A2424" w:rsidRDefault="00FE74D8" w:rsidP="00FE74D8">
      <w:pPr>
        <w:spacing w:line="360" w:lineRule="exact"/>
        <w:rPr>
          <w:b/>
          <w:sz w:val="28"/>
          <w:szCs w:val="28"/>
        </w:rPr>
      </w:pPr>
    </w:p>
    <w:p w:rsidR="00FE74D8" w:rsidRPr="003A2424" w:rsidRDefault="00FE74D8" w:rsidP="00FE74D8">
      <w:pPr>
        <w:spacing w:line="360" w:lineRule="exact"/>
        <w:rPr>
          <w:b/>
          <w:sz w:val="28"/>
          <w:szCs w:val="28"/>
        </w:rPr>
      </w:pPr>
      <w:r w:rsidRPr="003A2424">
        <w:rPr>
          <w:b/>
          <w:sz w:val="28"/>
          <w:szCs w:val="28"/>
        </w:rPr>
        <w:t xml:space="preserve">____________  /____________ /                           ____________  /____________ / </w:t>
      </w:r>
    </w:p>
    <w:p w:rsidR="00FE74D8" w:rsidRPr="003A2424" w:rsidRDefault="00FE74D8" w:rsidP="00FE74D8">
      <w:pPr>
        <w:spacing w:line="360" w:lineRule="exact"/>
        <w:rPr>
          <w:sz w:val="28"/>
          <w:szCs w:val="28"/>
        </w:rPr>
      </w:pPr>
      <w:r w:rsidRPr="003A2424">
        <w:rPr>
          <w:sz w:val="28"/>
          <w:szCs w:val="28"/>
        </w:rPr>
        <w:t xml:space="preserve">М.П.                                                                       М.П. </w:t>
      </w:r>
    </w:p>
    <w:p w:rsidR="00FE74D8" w:rsidRPr="003A2424" w:rsidRDefault="00FE74D8" w:rsidP="00FE74D8">
      <w:pPr>
        <w:autoSpaceDE w:val="0"/>
        <w:autoSpaceDN w:val="0"/>
        <w:adjustRightInd w:val="0"/>
        <w:spacing w:line="360" w:lineRule="exact"/>
        <w:jc w:val="both"/>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p w:rsidR="00FE74D8" w:rsidRDefault="00FE74D8" w:rsidP="00FE74D8">
      <w:pPr>
        <w:autoSpaceDE w:val="0"/>
        <w:autoSpaceDN w:val="0"/>
        <w:adjustRightInd w:val="0"/>
        <w:ind w:left="5940"/>
        <w:jc w:val="right"/>
        <w:rPr>
          <w:sz w:val="28"/>
          <w:szCs w:val="28"/>
        </w:rPr>
      </w:pPr>
    </w:p>
    <w:tbl>
      <w:tblPr>
        <w:tblW w:w="4785" w:type="dxa"/>
        <w:tblInd w:w="4880" w:type="dxa"/>
        <w:tblLook w:val="0000" w:firstRow="0" w:lastRow="0" w:firstColumn="0" w:lastColumn="0" w:noHBand="0" w:noVBand="0"/>
      </w:tblPr>
      <w:tblGrid>
        <w:gridCol w:w="4785"/>
      </w:tblGrid>
      <w:tr w:rsidR="00FE74D8" w:rsidRPr="003A2424" w:rsidTr="001C41AC">
        <w:tc>
          <w:tcPr>
            <w:tcW w:w="4785" w:type="dxa"/>
          </w:tcPr>
          <w:p w:rsidR="00FE74D8" w:rsidRPr="003A2424" w:rsidRDefault="00FE74D8" w:rsidP="001C41AC">
            <w:pPr>
              <w:keepNext/>
              <w:suppressAutoHyphens/>
              <w:ind w:left="615"/>
              <w:jc w:val="right"/>
              <w:outlineLvl w:val="1"/>
              <w:rPr>
                <w:iCs/>
                <w:sz w:val="28"/>
                <w:szCs w:val="28"/>
              </w:rPr>
            </w:pPr>
            <w:r w:rsidRPr="003A2424">
              <w:rPr>
                <w:iCs/>
                <w:sz w:val="28"/>
                <w:szCs w:val="28"/>
              </w:rPr>
              <w:lastRenderedPageBreak/>
              <w:t xml:space="preserve">Приложение № </w:t>
            </w:r>
            <w:r>
              <w:rPr>
                <w:iCs/>
                <w:sz w:val="28"/>
                <w:szCs w:val="28"/>
              </w:rPr>
              <w:t>4</w:t>
            </w:r>
          </w:p>
          <w:p w:rsidR="00FE74D8" w:rsidRPr="003A2424" w:rsidRDefault="00FE74D8" w:rsidP="001C41AC">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E74D8" w:rsidRPr="003A2424" w:rsidRDefault="00FE74D8" w:rsidP="00FE74D8">
      <w:pPr>
        <w:suppressAutoHyphens/>
        <w:ind w:left="5812" w:right="306"/>
        <w:rPr>
          <w:bCs/>
          <w:sz w:val="28"/>
          <w:szCs w:val="28"/>
        </w:rPr>
      </w:pPr>
    </w:p>
    <w:p w:rsidR="00FE74D8" w:rsidRPr="003A2424" w:rsidRDefault="00FE74D8" w:rsidP="00FE74D8">
      <w:pPr>
        <w:suppressAutoHyphens/>
        <w:ind w:left="5812" w:right="306"/>
        <w:rPr>
          <w:bCs/>
          <w:sz w:val="28"/>
          <w:szCs w:val="28"/>
        </w:rPr>
      </w:pPr>
    </w:p>
    <w:p w:rsidR="00FE74D8" w:rsidRPr="003A2424" w:rsidRDefault="00FE74D8" w:rsidP="00FE74D8">
      <w:pPr>
        <w:spacing w:line="360" w:lineRule="exact"/>
        <w:ind w:firstLine="556"/>
        <w:jc w:val="center"/>
        <w:rPr>
          <w:bCs/>
          <w:sz w:val="28"/>
          <w:szCs w:val="28"/>
        </w:rPr>
      </w:pPr>
      <w:r>
        <w:rPr>
          <w:bCs/>
          <w:sz w:val="28"/>
          <w:szCs w:val="28"/>
        </w:rPr>
        <w:t>ЗАЯВЛЕНИЕ</w:t>
      </w:r>
    </w:p>
    <w:p w:rsidR="00FE74D8" w:rsidRPr="003A2424" w:rsidRDefault="00FE74D8" w:rsidP="00FE74D8">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FE74D8" w:rsidRPr="003A2424" w:rsidRDefault="00FE74D8" w:rsidP="00FE74D8">
      <w:pPr>
        <w:spacing w:line="360" w:lineRule="exact"/>
        <w:ind w:firstLine="556"/>
        <w:jc w:val="center"/>
        <w:rPr>
          <w:bCs/>
          <w:sz w:val="28"/>
          <w:szCs w:val="28"/>
        </w:rPr>
      </w:pPr>
    </w:p>
    <w:p w:rsidR="00FE74D8" w:rsidRPr="003A2424" w:rsidRDefault="00FE74D8" w:rsidP="00FE74D8">
      <w:pPr>
        <w:spacing w:line="360" w:lineRule="exact"/>
        <w:ind w:firstLine="556"/>
        <w:jc w:val="both"/>
        <w:rPr>
          <w:bCs/>
          <w:sz w:val="28"/>
          <w:szCs w:val="28"/>
        </w:rPr>
      </w:pPr>
      <w:r w:rsidRPr="003A2424">
        <w:rPr>
          <w:bCs/>
          <w:sz w:val="28"/>
          <w:szCs w:val="28"/>
        </w:rPr>
        <w:t>Дата, номер</w:t>
      </w:r>
    </w:p>
    <w:p w:rsidR="00FE74D8" w:rsidRPr="003A2424" w:rsidRDefault="00FE74D8" w:rsidP="00FE74D8">
      <w:pPr>
        <w:spacing w:line="360" w:lineRule="exact"/>
        <w:ind w:firstLine="556"/>
        <w:jc w:val="both"/>
        <w:rPr>
          <w:bCs/>
          <w:sz w:val="28"/>
          <w:szCs w:val="28"/>
        </w:rPr>
      </w:pPr>
    </w:p>
    <w:p w:rsidR="00FE74D8" w:rsidRPr="003A2424" w:rsidRDefault="00FE74D8" w:rsidP="00FE74D8">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4"/>
        <w:gridCol w:w="4814"/>
      </w:tblGrid>
      <w:tr w:rsidR="00FE74D8" w:rsidRPr="003A2424" w:rsidTr="001C41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E74D8" w:rsidRPr="003A2424" w:rsidTr="001C41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E74D8" w:rsidRPr="003A2424" w:rsidTr="001C41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E74D8" w:rsidRPr="003A2424" w:rsidTr="001C41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E74D8" w:rsidRPr="003A2424" w:rsidTr="001C41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E74D8" w:rsidRPr="003A2424" w:rsidTr="001C41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74D8" w:rsidRPr="003A2424" w:rsidRDefault="00FE74D8" w:rsidP="001C41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E74D8" w:rsidRPr="003A2424" w:rsidRDefault="00FE74D8" w:rsidP="00FE74D8">
      <w:pPr>
        <w:spacing w:line="360" w:lineRule="exact"/>
        <w:ind w:firstLine="556"/>
        <w:jc w:val="both"/>
        <w:rPr>
          <w:sz w:val="28"/>
          <w:szCs w:val="28"/>
        </w:rPr>
      </w:pPr>
    </w:p>
    <w:p w:rsidR="00FE74D8" w:rsidRPr="003A2424" w:rsidRDefault="00FE74D8" w:rsidP="00FE74D8">
      <w:pPr>
        <w:ind w:firstLine="709"/>
        <w:rPr>
          <w:sz w:val="28"/>
          <w:szCs w:val="28"/>
        </w:rPr>
      </w:pPr>
    </w:p>
    <w:p w:rsidR="00FE74D8" w:rsidRPr="003A2424" w:rsidRDefault="00FE74D8" w:rsidP="00FE74D8">
      <w:pPr>
        <w:ind w:firstLine="709"/>
        <w:jc w:val="right"/>
        <w:rPr>
          <w:sz w:val="28"/>
          <w:szCs w:val="28"/>
        </w:rPr>
      </w:pPr>
    </w:p>
    <w:p w:rsidR="00FE74D8" w:rsidRPr="003A2424" w:rsidRDefault="00FE74D8" w:rsidP="00FE74D8">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E74D8" w:rsidRPr="003A2424" w:rsidRDefault="00FE74D8" w:rsidP="00FE74D8">
      <w:pPr>
        <w:ind w:firstLine="709"/>
        <w:jc w:val="right"/>
        <w:rPr>
          <w:i/>
          <w:sz w:val="28"/>
          <w:szCs w:val="28"/>
        </w:rPr>
      </w:pPr>
      <w:r w:rsidRPr="003A2424">
        <w:rPr>
          <w:i/>
          <w:sz w:val="28"/>
          <w:szCs w:val="28"/>
        </w:rPr>
        <w:t>М.П.</w:t>
      </w:r>
    </w:p>
    <w:p w:rsidR="00FE74D8" w:rsidRPr="003A2424" w:rsidRDefault="00FE74D8" w:rsidP="00FE74D8">
      <w:pPr>
        <w:rPr>
          <w:sz w:val="28"/>
          <w:szCs w:val="28"/>
        </w:rPr>
      </w:pPr>
    </w:p>
    <w:p w:rsidR="00FE74D8" w:rsidRPr="003A2424" w:rsidRDefault="00FE74D8" w:rsidP="00FE74D8"/>
    <w:p w:rsidR="00FE74D8" w:rsidRPr="003A2424" w:rsidRDefault="00FE74D8" w:rsidP="00FE74D8"/>
    <w:p w:rsidR="00FE74D8" w:rsidRPr="003A2424" w:rsidRDefault="00FE74D8" w:rsidP="00FE74D8"/>
    <w:p w:rsidR="00FE74D8" w:rsidRDefault="00FE74D8" w:rsidP="00FE74D8"/>
    <w:p w:rsidR="00FE74D8" w:rsidRDefault="00FE74D8" w:rsidP="00FE74D8"/>
    <w:p w:rsidR="00FE74D8" w:rsidRPr="003A2424" w:rsidRDefault="00FE74D8" w:rsidP="00FE74D8"/>
    <w:p w:rsidR="00FE74D8" w:rsidRPr="003A2424" w:rsidRDefault="00FE74D8" w:rsidP="00FE74D8"/>
    <w:p w:rsidR="00FE74D8" w:rsidRPr="003A2424" w:rsidRDefault="00FE74D8" w:rsidP="00FE74D8"/>
    <w:p w:rsidR="00FE74D8" w:rsidRDefault="00FE74D8" w:rsidP="00FE74D8"/>
    <w:p w:rsidR="00FE74D8" w:rsidRDefault="00FE74D8" w:rsidP="00FE74D8"/>
    <w:p w:rsidR="00FE74D8" w:rsidRDefault="00FE74D8" w:rsidP="00FE74D8"/>
    <w:p w:rsidR="00000EC8" w:rsidRDefault="00000EC8"/>
    <w:sectPr w:rsidR="00000EC8" w:rsidSect="00E0601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FD" w:rsidRDefault="00E557FD" w:rsidP="00FE74D8">
      <w:r>
        <w:separator/>
      </w:r>
    </w:p>
  </w:endnote>
  <w:endnote w:type="continuationSeparator" w:id="0">
    <w:p w:rsidR="00E557FD" w:rsidRDefault="00E557FD" w:rsidP="00F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FD" w:rsidRDefault="00E557FD" w:rsidP="00FE74D8">
      <w:r>
        <w:separator/>
      </w:r>
    </w:p>
  </w:footnote>
  <w:footnote w:type="continuationSeparator" w:id="0">
    <w:p w:rsidR="00E557FD" w:rsidRDefault="00E557FD" w:rsidP="00FE74D8">
      <w:r>
        <w:continuationSeparator/>
      </w:r>
    </w:p>
  </w:footnote>
  <w:footnote w:id="1">
    <w:p w:rsidR="00E557FD" w:rsidRDefault="00E557FD" w:rsidP="00FE74D8">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557FD" w:rsidRDefault="00E557FD" w:rsidP="00FE74D8">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557FD" w:rsidRDefault="00E557FD" w:rsidP="00FE74D8">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E557FD" w:rsidRDefault="00E557FD" w:rsidP="00FE74D8">
      <w:pPr>
        <w:pStyle w:val="afd"/>
      </w:pPr>
      <w:r>
        <w:rPr>
          <w:rStyle w:val="aff"/>
        </w:rPr>
        <w:footnoteRef/>
      </w:r>
      <w:r>
        <w:t xml:space="preserve"> Заполняется только Претендентами – физическими лицами.</w:t>
      </w:r>
    </w:p>
  </w:footnote>
  <w:footnote w:id="5">
    <w:p w:rsidR="00E557FD" w:rsidRDefault="00E557FD" w:rsidP="00FE74D8">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E557FD" w:rsidRDefault="00E557FD" w:rsidP="00FE74D8">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E557FD" w:rsidRDefault="00E557FD" w:rsidP="00FE74D8">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E557FD" w:rsidRPr="003046D1" w:rsidRDefault="00E557FD" w:rsidP="00FE74D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557FD" w:rsidRDefault="00E557FD" w:rsidP="00FE74D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557FD" w:rsidRPr="00B120E2" w:rsidRDefault="00E557FD" w:rsidP="00FE74D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557FD" w:rsidRDefault="00E557FD" w:rsidP="00FE74D8">
      <w:pPr>
        <w:pStyle w:val="afd"/>
      </w:pPr>
    </w:p>
  </w:footnote>
  <w:footnote w:id="11">
    <w:p w:rsidR="00E557FD" w:rsidRDefault="00E557FD" w:rsidP="00FE74D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8"/>
    <w:rsid w:val="00000EC8"/>
    <w:rsid w:val="00022AF9"/>
    <w:rsid w:val="000A1486"/>
    <w:rsid w:val="000A2D0A"/>
    <w:rsid w:val="001630FA"/>
    <w:rsid w:val="00167ECB"/>
    <w:rsid w:val="001C41AC"/>
    <w:rsid w:val="001D7A35"/>
    <w:rsid w:val="001E3EDA"/>
    <w:rsid w:val="00252A0F"/>
    <w:rsid w:val="002839E2"/>
    <w:rsid w:val="00310609"/>
    <w:rsid w:val="00446390"/>
    <w:rsid w:val="004609CD"/>
    <w:rsid w:val="005B0833"/>
    <w:rsid w:val="005C17D7"/>
    <w:rsid w:val="00626656"/>
    <w:rsid w:val="007E02CF"/>
    <w:rsid w:val="00822D33"/>
    <w:rsid w:val="00876632"/>
    <w:rsid w:val="008A7684"/>
    <w:rsid w:val="00965837"/>
    <w:rsid w:val="00AF5DB6"/>
    <w:rsid w:val="00BB2F1B"/>
    <w:rsid w:val="00C27192"/>
    <w:rsid w:val="00CD0F02"/>
    <w:rsid w:val="00CD71FB"/>
    <w:rsid w:val="00D075DB"/>
    <w:rsid w:val="00E0601F"/>
    <w:rsid w:val="00E267C1"/>
    <w:rsid w:val="00E557FD"/>
    <w:rsid w:val="00E60B6D"/>
    <w:rsid w:val="00EE3EC8"/>
    <w:rsid w:val="00FE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58D"/>
  <w15:chartTrackingRefBased/>
  <w15:docId w15:val="{89FD3DC7-7183-4A9D-8065-DD35147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4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74D8"/>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FE74D8"/>
    <w:pPr>
      <w:keepNext/>
      <w:jc w:val="center"/>
      <w:outlineLvl w:val="1"/>
    </w:pPr>
    <w:rPr>
      <w:rFonts w:ascii="Cambria" w:hAnsi="Cambria"/>
      <w:b/>
      <w:bCs/>
      <w:i/>
      <w:iCs/>
      <w:sz w:val="28"/>
      <w:szCs w:val="28"/>
    </w:rPr>
  </w:style>
  <w:style w:type="paragraph" w:styleId="30">
    <w:name w:val="heading 3"/>
    <w:basedOn w:val="a"/>
    <w:next w:val="a"/>
    <w:link w:val="31"/>
    <w:qFormat/>
    <w:rsid w:val="00FE74D8"/>
    <w:pPr>
      <w:keepNext/>
      <w:ind w:firstLine="720"/>
      <w:jc w:val="center"/>
      <w:outlineLvl w:val="2"/>
    </w:pPr>
    <w:rPr>
      <w:rFonts w:ascii="Cambria" w:hAnsi="Cambria"/>
      <w:b/>
      <w:bCs/>
      <w:sz w:val="26"/>
      <w:szCs w:val="26"/>
    </w:rPr>
  </w:style>
  <w:style w:type="paragraph" w:styleId="5">
    <w:name w:val="heading 5"/>
    <w:basedOn w:val="a"/>
    <w:next w:val="a"/>
    <w:link w:val="50"/>
    <w:qFormat/>
    <w:rsid w:val="00FE74D8"/>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FE74D8"/>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4D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FE74D8"/>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FE74D8"/>
    <w:rPr>
      <w:rFonts w:ascii="Cambria" w:eastAsia="Times New Roman" w:hAnsi="Cambria" w:cs="Times New Roman"/>
      <w:b/>
      <w:bCs/>
      <w:sz w:val="26"/>
      <w:szCs w:val="26"/>
      <w:lang w:eastAsia="ru-RU"/>
    </w:rPr>
  </w:style>
  <w:style w:type="character" w:customStyle="1" w:styleId="50">
    <w:name w:val="Заголовок 5 Знак"/>
    <w:basedOn w:val="a0"/>
    <w:link w:val="5"/>
    <w:rsid w:val="00FE74D8"/>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FE74D8"/>
    <w:rPr>
      <w:rFonts w:ascii="Calibri" w:eastAsia="Times New Roman" w:hAnsi="Calibri" w:cs="Times New Roman"/>
      <w:i/>
      <w:iCs/>
      <w:sz w:val="24"/>
      <w:szCs w:val="24"/>
      <w:lang w:eastAsia="ru-RU"/>
    </w:rPr>
  </w:style>
  <w:style w:type="table" w:styleId="a3">
    <w:name w:val="Table Grid"/>
    <w:basedOn w:val="a1"/>
    <w:uiPriority w:val="59"/>
    <w:rsid w:val="00FE74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E74D8"/>
    <w:pPr>
      <w:tabs>
        <w:tab w:val="center" w:pos="4677"/>
        <w:tab w:val="right" w:pos="9355"/>
      </w:tabs>
    </w:pPr>
  </w:style>
  <w:style w:type="character" w:customStyle="1" w:styleId="a5">
    <w:name w:val="Верхний колонтитул Знак"/>
    <w:basedOn w:val="a0"/>
    <w:link w:val="a4"/>
    <w:uiPriority w:val="99"/>
    <w:rsid w:val="00FE74D8"/>
    <w:rPr>
      <w:rFonts w:ascii="Times New Roman" w:eastAsia="Times New Roman" w:hAnsi="Times New Roman" w:cs="Times New Roman"/>
      <w:sz w:val="24"/>
      <w:szCs w:val="24"/>
      <w:lang w:eastAsia="ru-RU"/>
    </w:rPr>
  </w:style>
  <w:style w:type="character" w:styleId="a6">
    <w:name w:val="Hyperlink"/>
    <w:basedOn w:val="a0"/>
    <w:uiPriority w:val="99"/>
    <w:rsid w:val="00FE74D8"/>
    <w:rPr>
      <w:color w:val="0000FF"/>
      <w:u w:val="single"/>
    </w:rPr>
  </w:style>
  <w:style w:type="paragraph" w:styleId="a7">
    <w:name w:val="footer"/>
    <w:basedOn w:val="a"/>
    <w:link w:val="a8"/>
    <w:rsid w:val="00FE74D8"/>
    <w:pPr>
      <w:tabs>
        <w:tab w:val="center" w:pos="4677"/>
        <w:tab w:val="right" w:pos="9355"/>
      </w:tabs>
    </w:pPr>
  </w:style>
  <w:style w:type="character" w:customStyle="1" w:styleId="a8">
    <w:name w:val="Нижний колонтитул Знак"/>
    <w:basedOn w:val="a0"/>
    <w:link w:val="a7"/>
    <w:rsid w:val="00FE74D8"/>
    <w:rPr>
      <w:rFonts w:ascii="Times New Roman" w:eastAsia="Times New Roman" w:hAnsi="Times New Roman" w:cs="Times New Roman"/>
      <w:sz w:val="24"/>
      <w:szCs w:val="24"/>
      <w:lang w:eastAsia="ru-RU"/>
    </w:rPr>
  </w:style>
  <w:style w:type="paragraph" w:customStyle="1" w:styleId="ConsTitle">
    <w:name w:val="ConsTitle"/>
    <w:rsid w:val="00FE74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FE74D8"/>
    <w:rPr>
      <w:rFonts w:ascii="Tahoma" w:hAnsi="Tahoma" w:cs="Tahoma"/>
      <w:sz w:val="16"/>
      <w:szCs w:val="16"/>
    </w:rPr>
  </w:style>
  <w:style w:type="character" w:customStyle="1" w:styleId="aa">
    <w:name w:val="Текст выноски Знак"/>
    <w:basedOn w:val="a0"/>
    <w:link w:val="a9"/>
    <w:rsid w:val="00FE74D8"/>
    <w:rPr>
      <w:rFonts w:ascii="Tahoma" w:eastAsia="Times New Roman" w:hAnsi="Tahoma" w:cs="Tahoma"/>
      <w:sz w:val="16"/>
      <w:szCs w:val="16"/>
      <w:lang w:eastAsia="ru-RU"/>
    </w:rPr>
  </w:style>
  <w:style w:type="paragraph" w:styleId="ab">
    <w:name w:val="List Paragraph"/>
    <w:basedOn w:val="a"/>
    <w:uiPriority w:val="34"/>
    <w:qFormat/>
    <w:rsid w:val="00FE74D8"/>
    <w:pPr>
      <w:ind w:left="720"/>
      <w:contextualSpacing/>
    </w:pPr>
  </w:style>
  <w:style w:type="character" w:styleId="ac">
    <w:name w:val="annotation reference"/>
    <w:basedOn w:val="a0"/>
    <w:semiHidden/>
    <w:unhideWhenUsed/>
    <w:rsid w:val="00FE74D8"/>
    <w:rPr>
      <w:sz w:val="16"/>
      <w:szCs w:val="16"/>
    </w:rPr>
  </w:style>
  <w:style w:type="paragraph" w:styleId="ad">
    <w:name w:val="annotation text"/>
    <w:basedOn w:val="a"/>
    <w:link w:val="ae"/>
    <w:semiHidden/>
    <w:unhideWhenUsed/>
    <w:rsid w:val="00FE74D8"/>
    <w:rPr>
      <w:sz w:val="20"/>
      <w:szCs w:val="20"/>
    </w:rPr>
  </w:style>
  <w:style w:type="character" w:customStyle="1" w:styleId="ae">
    <w:name w:val="Текст примечания Знак"/>
    <w:basedOn w:val="a0"/>
    <w:link w:val="ad"/>
    <w:semiHidden/>
    <w:rsid w:val="00FE74D8"/>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FE74D8"/>
    <w:rPr>
      <w:b/>
      <w:bCs/>
    </w:rPr>
  </w:style>
  <w:style w:type="character" w:customStyle="1" w:styleId="af0">
    <w:name w:val="Тема примечания Знак"/>
    <w:basedOn w:val="ae"/>
    <w:link w:val="af"/>
    <w:semiHidden/>
    <w:rsid w:val="00FE74D8"/>
    <w:rPr>
      <w:rFonts w:ascii="Times New Roman" w:eastAsia="Times New Roman" w:hAnsi="Times New Roman" w:cs="Times New Roman"/>
      <w:b/>
      <w:bCs/>
      <w:sz w:val="20"/>
      <w:szCs w:val="20"/>
      <w:lang w:eastAsia="ru-RU"/>
    </w:rPr>
  </w:style>
  <w:style w:type="paragraph" w:customStyle="1" w:styleId="ConsPlusNormal">
    <w:name w:val="ConsPlusNormal"/>
    <w:rsid w:val="00FE74D8"/>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FE74D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7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FE74D8"/>
    <w:pPr>
      <w:spacing w:before="480" w:after="240" w:line="360" w:lineRule="exact"/>
      <w:jc w:val="center"/>
    </w:pPr>
    <w:rPr>
      <w:b/>
      <w:szCs w:val="20"/>
    </w:rPr>
  </w:style>
  <w:style w:type="character" w:customStyle="1" w:styleId="af3">
    <w:name w:val="Основной текст Знак"/>
    <w:basedOn w:val="a0"/>
    <w:semiHidden/>
    <w:rsid w:val="00FE74D8"/>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FE74D8"/>
    <w:rPr>
      <w:rFonts w:ascii="Times New Roman" w:eastAsia="Times New Roman" w:hAnsi="Times New Roman" w:cs="Times New Roman"/>
      <w:b/>
      <w:sz w:val="24"/>
      <w:szCs w:val="20"/>
      <w:lang w:eastAsia="ru-RU"/>
    </w:rPr>
  </w:style>
  <w:style w:type="paragraph" w:customStyle="1" w:styleId="11">
    <w:name w:val="Обычный1"/>
    <w:link w:val="Normal"/>
    <w:rsid w:val="00FE74D8"/>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FE7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FE74D8"/>
    <w:pPr>
      <w:ind w:firstLine="360"/>
      <w:jc w:val="both"/>
    </w:pPr>
    <w:rPr>
      <w:szCs w:val="20"/>
    </w:rPr>
  </w:style>
  <w:style w:type="character" w:customStyle="1" w:styleId="af5">
    <w:name w:val="Основной текст с отступом Знак"/>
    <w:basedOn w:val="a0"/>
    <w:link w:val="af4"/>
    <w:rsid w:val="00FE74D8"/>
    <w:rPr>
      <w:rFonts w:ascii="Times New Roman" w:eastAsia="Times New Roman" w:hAnsi="Times New Roman" w:cs="Times New Roman"/>
      <w:sz w:val="24"/>
      <w:szCs w:val="20"/>
      <w:lang w:eastAsia="ru-RU"/>
    </w:rPr>
  </w:style>
  <w:style w:type="paragraph" w:styleId="23">
    <w:name w:val="Body Text 2"/>
    <w:basedOn w:val="a"/>
    <w:link w:val="24"/>
    <w:rsid w:val="00FE74D8"/>
    <w:pPr>
      <w:jc w:val="both"/>
    </w:pPr>
  </w:style>
  <w:style w:type="character" w:customStyle="1" w:styleId="24">
    <w:name w:val="Основной текст 2 Знак"/>
    <w:basedOn w:val="a0"/>
    <w:link w:val="23"/>
    <w:rsid w:val="00FE74D8"/>
    <w:rPr>
      <w:rFonts w:ascii="Times New Roman" w:eastAsia="Times New Roman" w:hAnsi="Times New Roman" w:cs="Times New Roman"/>
      <w:sz w:val="24"/>
      <w:szCs w:val="24"/>
      <w:lang w:eastAsia="ru-RU"/>
    </w:rPr>
  </w:style>
  <w:style w:type="character" w:styleId="af6">
    <w:name w:val="page number"/>
    <w:rsid w:val="00FE74D8"/>
    <w:rPr>
      <w:rFonts w:cs="Times New Roman"/>
    </w:rPr>
  </w:style>
  <w:style w:type="paragraph" w:styleId="af7">
    <w:name w:val="Title"/>
    <w:basedOn w:val="a"/>
    <w:link w:val="af8"/>
    <w:qFormat/>
    <w:rsid w:val="00FE74D8"/>
    <w:pPr>
      <w:jc w:val="center"/>
    </w:pPr>
    <w:rPr>
      <w:rFonts w:ascii="Cambria" w:hAnsi="Cambria"/>
      <w:b/>
      <w:bCs/>
      <w:kern w:val="28"/>
      <w:sz w:val="32"/>
      <w:szCs w:val="32"/>
    </w:rPr>
  </w:style>
  <w:style w:type="character" w:customStyle="1" w:styleId="af8">
    <w:name w:val="Заголовок Знак"/>
    <w:basedOn w:val="a0"/>
    <w:link w:val="af7"/>
    <w:rsid w:val="00FE74D8"/>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FE74D8"/>
    <w:pPr>
      <w:suppressAutoHyphens/>
      <w:autoSpaceDE w:val="0"/>
      <w:autoSpaceDN w:val="0"/>
      <w:ind w:firstLine="420"/>
      <w:jc w:val="both"/>
    </w:pPr>
    <w:rPr>
      <w:spacing w:val="-3"/>
      <w:sz w:val="20"/>
    </w:rPr>
  </w:style>
  <w:style w:type="paragraph" w:styleId="af9">
    <w:name w:val="Plain Text"/>
    <w:basedOn w:val="a"/>
    <w:link w:val="afa"/>
    <w:uiPriority w:val="99"/>
    <w:rsid w:val="00FE74D8"/>
    <w:rPr>
      <w:rFonts w:ascii="Courier New" w:hAnsi="Courier New"/>
      <w:sz w:val="20"/>
      <w:szCs w:val="20"/>
    </w:rPr>
  </w:style>
  <w:style w:type="character" w:customStyle="1" w:styleId="afa">
    <w:name w:val="Текст Знак"/>
    <w:basedOn w:val="a0"/>
    <w:link w:val="af9"/>
    <w:uiPriority w:val="99"/>
    <w:rsid w:val="00FE74D8"/>
    <w:rPr>
      <w:rFonts w:ascii="Courier New" w:eastAsia="Times New Roman" w:hAnsi="Courier New" w:cs="Times New Roman"/>
      <w:sz w:val="20"/>
      <w:szCs w:val="20"/>
      <w:lang w:eastAsia="ru-RU"/>
    </w:rPr>
  </w:style>
  <w:style w:type="paragraph" w:customStyle="1" w:styleId="110">
    <w:name w:val="Заголовок 11"/>
    <w:basedOn w:val="11"/>
    <w:next w:val="11"/>
    <w:rsid w:val="00FE74D8"/>
    <w:pPr>
      <w:keepNext/>
      <w:spacing w:before="240" w:after="60"/>
      <w:ind w:firstLine="0"/>
      <w:jc w:val="center"/>
    </w:pPr>
    <w:rPr>
      <w:b/>
      <w:kern w:val="28"/>
    </w:rPr>
  </w:style>
  <w:style w:type="paragraph" w:customStyle="1" w:styleId="4">
    <w:name w:val="заголовок 4"/>
    <w:basedOn w:val="a"/>
    <w:next w:val="a"/>
    <w:rsid w:val="00FE74D8"/>
    <w:pPr>
      <w:keepNext/>
      <w:tabs>
        <w:tab w:val="left" w:pos="0"/>
      </w:tabs>
      <w:suppressAutoHyphens/>
      <w:snapToGrid w:val="0"/>
      <w:jc w:val="center"/>
    </w:pPr>
    <w:rPr>
      <w:spacing w:val="-2"/>
      <w:szCs w:val="20"/>
    </w:rPr>
  </w:style>
  <w:style w:type="paragraph" w:customStyle="1" w:styleId="13">
    <w:name w:val="заголовок 1"/>
    <w:basedOn w:val="a"/>
    <w:next w:val="a"/>
    <w:rsid w:val="00FE74D8"/>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FE74D8"/>
    <w:pPr>
      <w:ind w:firstLine="0"/>
      <w:jc w:val="left"/>
    </w:pPr>
    <w:rPr>
      <w:sz w:val="26"/>
    </w:rPr>
  </w:style>
  <w:style w:type="paragraph" w:customStyle="1" w:styleId="25">
    <w:name w:val="Знак2 Знак Знак Знак"/>
    <w:basedOn w:val="a"/>
    <w:rsid w:val="00FE74D8"/>
    <w:pPr>
      <w:spacing w:after="160" w:line="240" w:lineRule="exact"/>
    </w:pPr>
    <w:rPr>
      <w:rFonts w:ascii="Verdana" w:hAnsi="Verdana"/>
      <w:lang w:val="en-US" w:eastAsia="en-US"/>
    </w:rPr>
  </w:style>
  <w:style w:type="paragraph" w:customStyle="1" w:styleId="51">
    <w:name w:val="Знак5"/>
    <w:basedOn w:val="a"/>
    <w:rsid w:val="00FE74D8"/>
    <w:pPr>
      <w:spacing w:after="160" w:line="240" w:lineRule="exact"/>
    </w:pPr>
    <w:rPr>
      <w:rFonts w:ascii="Verdana" w:hAnsi="Verdana"/>
      <w:sz w:val="20"/>
      <w:szCs w:val="20"/>
      <w:lang w:val="en-US" w:eastAsia="en-US"/>
    </w:rPr>
  </w:style>
  <w:style w:type="character" w:customStyle="1" w:styleId="FontStyle16">
    <w:name w:val="Font Style16"/>
    <w:rsid w:val="00FE74D8"/>
    <w:rPr>
      <w:rFonts w:ascii="Times New Roman" w:hAnsi="Times New Roman"/>
      <w:sz w:val="22"/>
    </w:rPr>
  </w:style>
  <w:style w:type="paragraph" w:styleId="afb">
    <w:name w:val="Normal (Web)"/>
    <w:basedOn w:val="a"/>
    <w:uiPriority w:val="99"/>
    <w:rsid w:val="00FE74D8"/>
    <w:pPr>
      <w:spacing w:before="100" w:beforeAutospacing="1" w:after="100" w:afterAutospacing="1"/>
    </w:pPr>
  </w:style>
  <w:style w:type="character" w:customStyle="1" w:styleId="afc">
    <w:name w:val="Знак Знак"/>
    <w:locked/>
    <w:rsid w:val="00FE74D8"/>
    <w:rPr>
      <w:b/>
      <w:sz w:val="24"/>
      <w:lang w:val="ru-RU" w:eastAsia="ru-RU"/>
    </w:rPr>
  </w:style>
  <w:style w:type="paragraph" w:customStyle="1" w:styleId="15">
    <w:name w:val="Знак1"/>
    <w:basedOn w:val="a"/>
    <w:rsid w:val="00FE74D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FE74D8"/>
    <w:rPr>
      <w:rFonts w:ascii="Times New Roman" w:eastAsia="Times New Roman" w:hAnsi="Times New Roman" w:cs="Times New Roman"/>
      <w:szCs w:val="20"/>
      <w:lang w:eastAsia="ru-RU"/>
    </w:rPr>
  </w:style>
  <w:style w:type="paragraph" w:customStyle="1" w:styleId="26">
    <w:name w:val="Знак Знак Знак2 Знак"/>
    <w:basedOn w:val="a"/>
    <w:rsid w:val="00FE74D8"/>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FE74D8"/>
    <w:pPr>
      <w:spacing w:after="120"/>
      <w:ind w:left="283"/>
    </w:pPr>
    <w:rPr>
      <w:sz w:val="16"/>
      <w:szCs w:val="16"/>
    </w:rPr>
  </w:style>
  <w:style w:type="character" w:customStyle="1" w:styleId="33">
    <w:name w:val="Основной текст с отступом 3 Знак"/>
    <w:basedOn w:val="a0"/>
    <w:link w:val="32"/>
    <w:rsid w:val="00FE74D8"/>
    <w:rPr>
      <w:rFonts w:ascii="Times New Roman" w:eastAsia="Times New Roman" w:hAnsi="Times New Roman" w:cs="Times New Roman"/>
      <w:sz w:val="16"/>
      <w:szCs w:val="16"/>
      <w:lang w:eastAsia="ru-RU"/>
    </w:rPr>
  </w:style>
  <w:style w:type="paragraph" w:customStyle="1" w:styleId="16">
    <w:name w:val="Знак1 Знак Знак Знак"/>
    <w:basedOn w:val="a"/>
    <w:rsid w:val="00FE74D8"/>
    <w:rPr>
      <w:rFonts w:ascii="Verdana" w:hAnsi="Verdana" w:cs="Verdana"/>
      <w:sz w:val="20"/>
      <w:szCs w:val="20"/>
      <w:lang w:val="en-US" w:eastAsia="en-US"/>
    </w:rPr>
  </w:style>
  <w:style w:type="paragraph" w:styleId="afd">
    <w:name w:val="footnote text"/>
    <w:basedOn w:val="a"/>
    <w:link w:val="afe"/>
    <w:rsid w:val="00FE74D8"/>
    <w:rPr>
      <w:sz w:val="20"/>
      <w:szCs w:val="20"/>
    </w:rPr>
  </w:style>
  <w:style w:type="character" w:customStyle="1" w:styleId="afe">
    <w:name w:val="Текст сноски Знак"/>
    <w:basedOn w:val="a0"/>
    <w:link w:val="afd"/>
    <w:rsid w:val="00FE74D8"/>
    <w:rPr>
      <w:rFonts w:ascii="Times New Roman" w:eastAsia="Times New Roman" w:hAnsi="Times New Roman" w:cs="Times New Roman"/>
      <w:sz w:val="20"/>
      <w:szCs w:val="20"/>
      <w:lang w:eastAsia="ru-RU"/>
    </w:rPr>
  </w:style>
  <w:style w:type="character" w:styleId="aff">
    <w:name w:val="footnote reference"/>
    <w:rsid w:val="00FE74D8"/>
    <w:rPr>
      <w:rFonts w:cs="Times New Roman"/>
      <w:vertAlign w:val="superscript"/>
    </w:rPr>
  </w:style>
  <w:style w:type="character" w:styleId="aff0">
    <w:name w:val="FollowedHyperlink"/>
    <w:rsid w:val="00FE74D8"/>
    <w:rPr>
      <w:rFonts w:cs="Times New Roman"/>
      <w:color w:val="800080"/>
      <w:u w:val="single"/>
    </w:rPr>
  </w:style>
  <w:style w:type="paragraph" w:customStyle="1" w:styleId="111">
    <w:name w:val="Обычный11"/>
    <w:rsid w:val="00FE74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E74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FE74D8"/>
    <w:pPr>
      <w:ind w:left="708"/>
    </w:pPr>
    <w:rPr>
      <w:rFonts w:eastAsia="Calibri"/>
      <w:sz w:val="28"/>
      <w:szCs w:val="28"/>
    </w:rPr>
  </w:style>
  <w:style w:type="character" w:styleId="aff1">
    <w:name w:val="Strong"/>
    <w:uiPriority w:val="22"/>
    <w:qFormat/>
    <w:rsid w:val="00FE74D8"/>
    <w:rPr>
      <w:b/>
      <w:bCs/>
    </w:rPr>
  </w:style>
  <w:style w:type="paragraph" w:customStyle="1" w:styleId="Default">
    <w:name w:val="Default"/>
    <w:rsid w:val="00FE74D8"/>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FE74D8"/>
    <w:pPr>
      <w:numPr>
        <w:ilvl w:val="1"/>
        <w:numId w:val="6"/>
      </w:numPr>
      <w:jc w:val="both"/>
    </w:pPr>
    <w:rPr>
      <w:sz w:val="26"/>
      <w:szCs w:val="26"/>
    </w:rPr>
  </w:style>
  <w:style w:type="paragraph" w:styleId="3">
    <w:name w:val="List Number 3"/>
    <w:basedOn w:val="a"/>
    <w:rsid w:val="00FE74D8"/>
    <w:pPr>
      <w:numPr>
        <w:numId w:val="5"/>
      </w:numPr>
      <w:contextualSpacing/>
    </w:pPr>
    <w:rPr>
      <w:sz w:val="28"/>
    </w:rPr>
  </w:style>
  <w:style w:type="paragraph" w:customStyle="1" w:styleId="Normal1">
    <w:name w:val="Normal1"/>
    <w:rsid w:val="00FE74D8"/>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FE74D8"/>
    <w:rPr>
      <w:rFonts w:ascii="Times New Roman" w:hAnsi="Times New Roman" w:cs="Times New Roman"/>
      <w:sz w:val="26"/>
      <w:szCs w:val="26"/>
    </w:rPr>
  </w:style>
  <w:style w:type="paragraph" w:customStyle="1" w:styleId="Style10">
    <w:name w:val="Style10"/>
    <w:basedOn w:val="a"/>
    <w:uiPriority w:val="99"/>
    <w:rsid w:val="00FE74D8"/>
    <w:pPr>
      <w:widowControl w:val="0"/>
      <w:autoSpaceDE w:val="0"/>
      <w:autoSpaceDN w:val="0"/>
      <w:adjustRightInd w:val="0"/>
    </w:pPr>
  </w:style>
  <w:style w:type="paragraph" w:customStyle="1" w:styleId="Style11">
    <w:name w:val="Style11"/>
    <w:basedOn w:val="a"/>
    <w:uiPriority w:val="99"/>
    <w:rsid w:val="00FE74D8"/>
    <w:pPr>
      <w:widowControl w:val="0"/>
      <w:autoSpaceDE w:val="0"/>
      <w:autoSpaceDN w:val="0"/>
      <w:adjustRightInd w:val="0"/>
    </w:pPr>
  </w:style>
  <w:style w:type="paragraph" w:customStyle="1" w:styleId="Style12">
    <w:name w:val="Style12"/>
    <w:basedOn w:val="a"/>
    <w:uiPriority w:val="99"/>
    <w:rsid w:val="00FE74D8"/>
    <w:pPr>
      <w:widowControl w:val="0"/>
      <w:autoSpaceDE w:val="0"/>
      <w:autoSpaceDN w:val="0"/>
      <w:adjustRightInd w:val="0"/>
    </w:pPr>
  </w:style>
  <w:style w:type="paragraph" w:customStyle="1" w:styleId="Style13">
    <w:name w:val="Style13"/>
    <w:basedOn w:val="a"/>
    <w:uiPriority w:val="99"/>
    <w:rsid w:val="00FE74D8"/>
    <w:pPr>
      <w:widowControl w:val="0"/>
      <w:autoSpaceDE w:val="0"/>
      <w:autoSpaceDN w:val="0"/>
      <w:adjustRightInd w:val="0"/>
    </w:pPr>
  </w:style>
  <w:style w:type="paragraph" w:customStyle="1" w:styleId="Style19">
    <w:name w:val="Style19"/>
    <w:basedOn w:val="a"/>
    <w:uiPriority w:val="99"/>
    <w:rsid w:val="00FE74D8"/>
    <w:pPr>
      <w:widowControl w:val="0"/>
      <w:autoSpaceDE w:val="0"/>
      <w:autoSpaceDN w:val="0"/>
      <w:adjustRightInd w:val="0"/>
    </w:pPr>
  </w:style>
  <w:style w:type="paragraph" w:customStyle="1" w:styleId="Style20">
    <w:name w:val="Style20"/>
    <w:basedOn w:val="a"/>
    <w:uiPriority w:val="99"/>
    <w:rsid w:val="00FE74D8"/>
    <w:pPr>
      <w:widowControl w:val="0"/>
      <w:autoSpaceDE w:val="0"/>
      <w:autoSpaceDN w:val="0"/>
      <w:adjustRightInd w:val="0"/>
    </w:pPr>
  </w:style>
  <w:style w:type="character" w:customStyle="1" w:styleId="FontStyle24">
    <w:name w:val="Font Style24"/>
    <w:uiPriority w:val="99"/>
    <w:rsid w:val="00FE74D8"/>
    <w:rPr>
      <w:rFonts w:ascii="Times New Roman" w:hAnsi="Times New Roman" w:cs="Times New Roman"/>
      <w:b/>
      <w:bCs/>
      <w:sz w:val="18"/>
      <w:szCs w:val="18"/>
    </w:rPr>
  </w:style>
  <w:style w:type="character" w:customStyle="1" w:styleId="FontStyle25">
    <w:name w:val="Font Style25"/>
    <w:uiPriority w:val="99"/>
    <w:rsid w:val="00FE74D8"/>
    <w:rPr>
      <w:rFonts w:ascii="Times New Roman" w:hAnsi="Times New Roman" w:cs="Times New Roman"/>
      <w:sz w:val="16"/>
      <w:szCs w:val="16"/>
    </w:rPr>
  </w:style>
  <w:style w:type="character" w:customStyle="1" w:styleId="FontStyle26">
    <w:name w:val="Font Style26"/>
    <w:uiPriority w:val="99"/>
    <w:rsid w:val="00FE74D8"/>
    <w:rPr>
      <w:rFonts w:ascii="Cambria" w:hAnsi="Cambria" w:cs="Cambria"/>
      <w:b/>
      <w:bCs/>
      <w:sz w:val="12"/>
      <w:szCs w:val="12"/>
    </w:rPr>
  </w:style>
  <w:style w:type="character" w:customStyle="1" w:styleId="FontStyle27">
    <w:name w:val="Font Style27"/>
    <w:uiPriority w:val="99"/>
    <w:rsid w:val="00FE74D8"/>
    <w:rPr>
      <w:rFonts w:ascii="Times New Roman" w:hAnsi="Times New Roman" w:cs="Times New Roman"/>
      <w:b/>
      <w:bCs/>
      <w:sz w:val="16"/>
      <w:szCs w:val="16"/>
    </w:rPr>
  </w:style>
  <w:style w:type="character" w:customStyle="1" w:styleId="apple-converted-space">
    <w:name w:val="apple-converted-space"/>
    <w:basedOn w:val="a0"/>
    <w:rsid w:val="00FE74D8"/>
  </w:style>
  <w:style w:type="character" w:customStyle="1" w:styleId="object">
    <w:name w:val="object"/>
    <w:basedOn w:val="a0"/>
    <w:rsid w:val="00FE74D8"/>
  </w:style>
  <w:style w:type="paragraph" w:styleId="27">
    <w:name w:val="Body Text Indent 2"/>
    <w:basedOn w:val="a"/>
    <w:link w:val="28"/>
    <w:rsid w:val="00FE74D8"/>
    <w:pPr>
      <w:spacing w:after="120" w:line="480" w:lineRule="auto"/>
      <w:ind w:left="283"/>
    </w:pPr>
    <w:rPr>
      <w:sz w:val="28"/>
    </w:rPr>
  </w:style>
  <w:style w:type="character" w:customStyle="1" w:styleId="28">
    <w:name w:val="Основной текст с отступом 2 Знак"/>
    <w:basedOn w:val="a0"/>
    <w:link w:val="27"/>
    <w:rsid w:val="00FE74D8"/>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FE74D8"/>
    <w:pPr>
      <w:jc w:val="center"/>
    </w:pPr>
    <w:rPr>
      <w:rFonts w:ascii="Cambria" w:hAnsi="Cambria"/>
      <w:b/>
      <w:bCs/>
      <w:kern w:val="28"/>
      <w:sz w:val="32"/>
      <w:szCs w:val="32"/>
      <w:lang w:val="x-none" w:eastAsia="x-none"/>
    </w:rPr>
  </w:style>
  <w:style w:type="character" w:customStyle="1" w:styleId="aff3">
    <w:name w:val="Название Знак"/>
    <w:link w:val="aff2"/>
    <w:locked/>
    <w:rsid w:val="00FE74D8"/>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FE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tryukov@sam.rwtk.ru"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perty.rzd.ru" TargetMode="External"/><Relationship Id="rId23" Type="http://schemas.openxmlformats.org/officeDocument/2006/relationships/hyperlink" Target="https://www.rts-tender.ru/" TargetMode="External"/><Relationship Id="rId10" Type="http://schemas.openxmlformats.org/officeDocument/2006/relationships/hyperlink" Target="https://www.rts-tender.ru/" TargetMode="External"/><Relationship Id="rId19" Type="http://schemas.openxmlformats.org/officeDocument/2006/relationships/hyperlink" Target="callto:30101%20810%207%200000%200000" TargetMode="External"/><Relationship Id="rId4" Type="http://schemas.openxmlformats.org/officeDocument/2006/relationships/settings" Target="settings.xml"/><Relationship Id="rId9" Type="http://schemas.openxmlformats.org/officeDocument/2006/relationships/hyperlink" Target="mailto:s.stryukov@sam.rwtk.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724C-B90E-4496-8B3A-AB2E92D1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27</Pages>
  <Words>8601</Words>
  <Characters>49029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Стрюков Сергей Александрович</dc:creator>
  <cp:keywords/>
  <dc:description/>
  <cp:lastModifiedBy>Стрюков Сергей Александрович</cp:lastModifiedBy>
  <cp:revision>24</cp:revision>
  <cp:lastPrinted>2022-07-27T06:50:00Z</cp:lastPrinted>
  <dcterms:created xsi:type="dcterms:W3CDTF">2022-03-29T13:49:00Z</dcterms:created>
  <dcterms:modified xsi:type="dcterms:W3CDTF">2023-01-09T17:24:00Z</dcterms:modified>
</cp:coreProperties>
</file>